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IP UNIVERSITATEA DE STAT DE MEDICINĂ ŞI FARMACIE</w:t>
      </w:r>
    </w:p>
    <w:p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„NICOLAE TESTEMIŢANU”</w:t>
      </w:r>
    </w:p>
    <w:p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FACULTATEA DE STOMATOLOGIE</w:t>
      </w:r>
    </w:p>
    <w:p w:rsidR="00B345B6" w:rsidRPr="00F30DA3" w:rsidRDefault="00B345B6" w:rsidP="00F30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B6">
        <w:rPr>
          <w:rFonts w:ascii="Times New Roman" w:hAnsi="Times New Roman" w:cs="Times New Roman"/>
          <w:b/>
          <w:sz w:val="28"/>
          <w:szCs w:val="28"/>
          <w:lang w:val="ro-RO"/>
        </w:rPr>
        <w:t>CATEDRA DE CHIRURGIE ORO-MAXILO-FACIALĂ PEDIATRICĂ</w:t>
      </w:r>
      <w:r w:rsidR="00F30D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</w:t>
      </w:r>
      <w:r w:rsidRPr="00B345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PEDODONȚIE </w:t>
      </w:r>
      <w:r w:rsidR="00F30DA3">
        <w:rPr>
          <w:rFonts w:ascii="Times New Roman" w:hAnsi="Times New Roman" w:cs="Times New Roman"/>
          <w:b/>
          <w:sz w:val="28"/>
          <w:szCs w:val="28"/>
          <w:lang w:val="ro-RO"/>
        </w:rPr>
        <w:t>„ION LUPAN”</w:t>
      </w:r>
    </w:p>
    <w:p w:rsidR="001A2C30" w:rsidRPr="001A2C30" w:rsidRDefault="001A2C30" w:rsidP="00F30DA3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  <w:t>Elaborări metodice</w:t>
      </w:r>
    </w:p>
    <w:p w:rsidR="00B345B6" w:rsidRPr="00B345B6" w:rsidRDefault="00B345B6" w:rsidP="00B345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345B6">
        <w:rPr>
          <w:rFonts w:ascii="Times New Roman" w:hAnsi="Times New Roman" w:cs="Times New Roman"/>
          <w:sz w:val="28"/>
          <w:szCs w:val="28"/>
          <w:lang w:val="ro-RO"/>
        </w:rPr>
        <w:t xml:space="preserve">la disciplina </w:t>
      </w:r>
    </w:p>
    <w:p w:rsidR="00B345B6" w:rsidRPr="00B345B6" w:rsidRDefault="00B345B6" w:rsidP="00B345B6">
      <w:pPr>
        <w:spacing w:line="360" w:lineRule="auto"/>
        <w:ind w:left="-142"/>
        <w:jc w:val="center"/>
        <w:rPr>
          <w:rFonts w:ascii="Times New Roman" w:hAnsi="Times New Roman" w:cs="Times New Roman"/>
          <w:sz w:val="48"/>
          <w:szCs w:val="48"/>
          <w:lang w:val="ro-RO"/>
        </w:rPr>
      </w:pPr>
      <w:r w:rsidRPr="00B345B6">
        <w:rPr>
          <w:rFonts w:ascii="Times New Roman" w:hAnsi="Times New Roman" w:cs="Times New Roman"/>
          <w:b/>
          <w:caps/>
          <w:sz w:val="48"/>
          <w:szCs w:val="48"/>
          <w:lang w:val="en-US"/>
        </w:rPr>
        <w:t>prevenția afecțiunilor ORALE</w:t>
      </w: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Anul II</w:t>
      </w:r>
      <w:r w:rsidR="00B345B6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 xml:space="preserve">I, semestrul </w:t>
      </w: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V</w:t>
      </w:r>
    </w:p>
    <w:p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Pr="001A2C30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Pr="001A2C30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59771A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9771A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B345B6" w:rsidRPr="00152B0C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Chişinău, 2019</w:t>
      </w:r>
    </w:p>
    <w:p w:rsidR="00337A81" w:rsidRPr="008C6268" w:rsidRDefault="00337A81" w:rsidP="0059771A">
      <w:pPr>
        <w:pStyle w:val="20"/>
        <w:keepNext/>
        <w:keepLines/>
        <w:pageBreakBefore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6268">
        <w:rPr>
          <w:rFonts w:ascii="Times New Roman" w:hAnsi="Times New Roman" w:cs="Times New Roman"/>
          <w:sz w:val="28"/>
          <w:szCs w:val="24"/>
          <w:lang w:val="ro-RO" w:eastAsia="ro-RO" w:bidi="ro-RO"/>
        </w:rPr>
        <w:lastRenderedPageBreak/>
        <w:t xml:space="preserve">PLANUL </w:t>
      </w:r>
      <w:r>
        <w:rPr>
          <w:rFonts w:ascii="Times New Roman" w:hAnsi="Times New Roman" w:cs="Times New Roman"/>
          <w:sz w:val="28"/>
          <w:szCs w:val="24"/>
          <w:lang w:val="ro-RO" w:eastAsia="ro-RO" w:bidi="ro-RO"/>
        </w:rPr>
        <w:t xml:space="preserve">TEMATIC AL </w:t>
      </w:r>
      <w:r w:rsidRPr="008C6268">
        <w:rPr>
          <w:rFonts w:ascii="Times New Roman" w:hAnsi="Times New Roman" w:cs="Times New Roman"/>
          <w:sz w:val="28"/>
          <w:szCs w:val="24"/>
          <w:lang w:val="ro-RO" w:eastAsia="ro-RO" w:bidi="ro-RO"/>
        </w:rPr>
        <w:t>LECŢIILOR PRACTICE</w:t>
      </w:r>
    </w:p>
    <w:p w:rsidR="00337A81" w:rsidRPr="008C6268" w:rsidRDefault="00337A81" w:rsidP="00337A81">
      <w:pPr>
        <w:pStyle w:val="50"/>
        <w:shd w:val="clear" w:color="auto" w:fill="auto"/>
        <w:spacing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8C6268">
        <w:rPr>
          <w:rFonts w:ascii="Times New Roman" w:hAnsi="Times New Roman"/>
          <w:sz w:val="28"/>
          <w:szCs w:val="24"/>
          <w:lang w:val="ro-RO" w:eastAsia="ro-RO" w:bidi="ro-RO"/>
        </w:rPr>
        <w:t>(total - 34 ore)</w:t>
      </w:r>
    </w:p>
    <w:p w:rsidR="001A2C30" w:rsidRPr="00337A81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tbl>
      <w:tblPr>
        <w:tblW w:w="102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697"/>
      </w:tblGrid>
      <w:tr w:rsidR="00E14DE2" w:rsidRPr="00F30DA3" w:rsidTr="00E14DE2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after="24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360"/>
                <w:tab w:val="left" w:pos="342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Secţia de stomatologie preventivă: organizarea, regimul de lucru, utilarea şi instrumentele. </w:t>
            </w:r>
          </w:p>
        </w:tc>
      </w:tr>
      <w:tr w:rsidR="00E14DE2" w:rsidRPr="00F30DA3" w:rsidTr="00E14D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Conceptul preventiv în stomatologie. Prevenirea primară, secundară şi terţiară.</w:t>
            </w:r>
          </w:p>
        </w:tc>
      </w:tr>
      <w:tr w:rsidR="00E14DE2" w:rsidTr="00E14DE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Metodele de bază a examinării stomatologice a copiilor. Depozitele dentare. Clasificarea.</w:t>
            </w:r>
          </w:p>
        </w:tc>
      </w:tr>
      <w:tr w:rsidR="00E14DE2" w:rsidRPr="00F30DA3" w:rsidTr="00E14D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Placa bacteriană: formarea, compoziţia, structura şi metabolismul.</w:t>
            </w:r>
          </w:p>
        </w:tc>
      </w:tr>
      <w:tr w:rsidR="00E14DE2" w:rsidRPr="00F30DA3" w:rsidTr="00E14DE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Substanţele revelatoare de placă bacteriană.</w:t>
            </w:r>
          </w:p>
        </w:tc>
      </w:tr>
      <w:tr w:rsidR="00E14DE2" w:rsidRPr="00F30DA3" w:rsidTr="00E14DE2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Indicii de placă bacteriană şi igienă orală (</w:t>
            </w:r>
            <w:r w:rsidRPr="00E14D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Green-Vermillion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OHI-S; </w:t>
            </w:r>
            <w:r w:rsidRPr="00E14D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Silness – Loe; </w:t>
            </w:r>
            <w:r w:rsidRPr="00E14DE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Quingley şi Hein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E14DE2" w:rsidTr="00E14DE2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Indicii de placă bacteriană şi igienă orală (indicele </w:t>
            </w:r>
            <w:r w:rsidRPr="00E14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de </w:t>
            </w:r>
            <w:r w:rsidRPr="00E14D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retenţie </w:t>
            </w:r>
            <w:r w:rsidRPr="00E14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a </w:t>
            </w:r>
            <w:r w:rsidRPr="00E14D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plăcii 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bacteriene</w:t>
            </w:r>
            <w:r w:rsidRPr="00E14D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 (</w:t>
            </w:r>
            <w:r w:rsidRPr="00E14DE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Loe);</w:t>
            </w:r>
            <w:r w:rsidRPr="00E14D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indicele de placă aproximală - API (</w:t>
            </w:r>
            <w:r w:rsidRPr="00E14D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Lange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-1981). Aprecierea stării de igienă orală.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E14DE2" w:rsidTr="00E14DE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Obiectele principale de igienă orală. Tipurile periilor de dinţi.</w:t>
            </w:r>
          </w:p>
        </w:tc>
      </w:tr>
      <w:tr w:rsidR="00E14DE2" w:rsidRPr="00F30DA3" w:rsidTr="00E14D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Obiectele secundare de igienă orală.</w:t>
            </w:r>
          </w:p>
        </w:tc>
      </w:tr>
      <w:tr w:rsidR="00E14DE2" w:rsidRPr="00F30DA3" w:rsidTr="00E14DE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Clasificarea, compoziţia și proprietăţile pastelor de dinţi.</w:t>
            </w:r>
          </w:p>
        </w:tc>
      </w:tr>
      <w:tr w:rsidR="00E14DE2" w:rsidRPr="00F30DA3" w:rsidTr="00E14D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Remediile secundare de igienă orală.</w:t>
            </w:r>
          </w:p>
        </w:tc>
      </w:tr>
      <w:tr w:rsidR="00E14DE2" w:rsidRPr="00F30DA3" w:rsidTr="00E14DE2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Metodele de igienă individuală a cavităţii bucale. Însuşirea practică a periajului dentar şi a metodelor de instruire.</w:t>
            </w:r>
          </w:p>
        </w:tc>
      </w:tr>
      <w:tr w:rsidR="00E14DE2" w:rsidRPr="00F30DA3" w:rsidTr="00E14DE2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Îndepărtarea plăcii bacteriene din spaţiile dentare. Metodele de control individual al periajului dentar.</w:t>
            </w:r>
          </w:p>
        </w:tc>
      </w:tr>
      <w:tr w:rsidR="00E14DE2" w:rsidRPr="00F30DA3" w:rsidTr="00E14DE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 de control al depozitelor dentare. </w:t>
            </w:r>
          </w:p>
        </w:tc>
      </w:tr>
      <w:tr w:rsidR="00E14DE2" w:rsidRPr="00F30DA3" w:rsidTr="00E14DE2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Igienizarea profesională a cavităţii orale.</w:t>
            </w:r>
          </w:p>
        </w:tc>
      </w:tr>
      <w:tr w:rsidR="00E14DE2" w:rsidTr="00E14DE2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Tehnica de detartraj.</w:t>
            </w:r>
          </w:p>
        </w:tc>
      </w:tr>
      <w:tr w:rsidR="00E14DE2" w:rsidRPr="00F30DA3" w:rsidTr="00E14DE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745953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E14DE2" w:rsidRDefault="00E14DE2" w:rsidP="00E14DE2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Educaţia sanitară şi instruirea igienică în colectivităţile organizate de copii.</w:t>
            </w:r>
          </w:p>
        </w:tc>
      </w:tr>
    </w:tbl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B4555C" w:rsidRDefault="001A2C30" w:rsidP="005F6E91">
      <w:pPr>
        <w:pageBreakBefore/>
        <w:tabs>
          <w:tab w:val="left" w:pos="0"/>
        </w:tabs>
        <w:spacing w:after="0" w:line="24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Nr. 1 </w:t>
      </w:r>
    </w:p>
    <w:p w:rsidR="005E5BA5" w:rsidRPr="00B4555C" w:rsidRDefault="001A2C3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  <w:r w:rsidRPr="005E5B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5E5BA5" w:rsidRPr="00B455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Secţia de stomatologie preventivă: organizarea, regimul de lucru, utilarea şi instrumentele. </w:t>
      </w:r>
    </w:p>
    <w:p w:rsidR="00654F4E" w:rsidRDefault="001A2C3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5E5B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Bazele clinice ale catedrei.</w:t>
      </w:r>
      <w:r w:rsidR="00654F4E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  <w:t xml:space="preserve"> </w:t>
      </w:r>
    </w:p>
    <w:p w:rsidR="00745953" w:rsidRPr="00654F4E" w:rsidRDefault="001A2C3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745953" w:rsidRPr="00745953">
        <w:rPr>
          <w:rFonts w:ascii="Times New Roman" w:hAnsi="Times New Roman" w:cs="Times New Roman"/>
          <w:sz w:val="24"/>
          <w:szCs w:val="24"/>
          <w:lang w:val="ro-RO"/>
        </w:rPr>
        <w:t xml:space="preserve">De a însuşi regimul de lucru </w:t>
      </w:r>
      <w:r w:rsidR="00123A3C" w:rsidRPr="00123A3C">
        <w:rPr>
          <w:rFonts w:ascii="Times New Roman" w:hAnsi="Times New Roman" w:cs="Times New Roman"/>
          <w:sz w:val="24"/>
          <w:szCs w:val="24"/>
          <w:lang w:val="en-US"/>
        </w:rPr>
        <w:t xml:space="preserve">și </w:t>
      </w:r>
      <w:r w:rsidR="00745953" w:rsidRPr="00745953">
        <w:rPr>
          <w:rFonts w:ascii="Times New Roman" w:hAnsi="Times New Roman" w:cs="Times New Roman"/>
          <w:sz w:val="24"/>
          <w:szCs w:val="24"/>
          <w:lang w:val="ro-RO"/>
        </w:rPr>
        <w:t xml:space="preserve">normativele sanitare pentru organizarea şi </w:t>
      </w:r>
      <w:r w:rsidR="00745953" w:rsidRPr="00745953">
        <w:rPr>
          <w:rFonts w:ascii="Times New Roman" w:hAnsi="Times New Roman" w:cs="Times New Roman"/>
          <w:sz w:val="24"/>
          <w:lang w:val="en-US"/>
        </w:rPr>
        <w:t>utilarea</w:t>
      </w:r>
      <w:r w:rsidR="00745953" w:rsidRPr="00745953">
        <w:rPr>
          <w:rFonts w:ascii="Times New Roman" w:hAnsi="Times New Roman" w:cs="Times New Roman"/>
          <w:sz w:val="24"/>
          <w:szCs w:val="24"/>
          <w:lang w:val="ro-RO"/>
        </w:rPr>
        <w:t xml:space="preserve"> sălii de pedodonţie.</w:t>
      </w:r>
    </w:p>
    <w:p w:rsidR="00745953" w:rsidRPr="008D6497" w:rsidRDefault="00745953" w:rsidP="002A5AC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60" w:type="dxa"/>
        <w:tblInd w:w="-885" w:type="dxa"/>
        <w:tblLook w:val="01E0"/>
      </w:tblPr>
      <w:tblGrid>
        <w:gridCol w:w="569"/>
        <w:gridCol w:w="3626"/>
        <w:gridCol w:w="2290"/>
        <w:gridCol w:w="2267"/>
        <w:gridCol w:w="1508"/>
      </w:tblGrid>
      <w:tr w:rsidR="00745953" w:rsidTr="00A00E07">
        <w:trPr>
          <w:trHeight w:val="170"/>
        </w:trPr>
        <w:tc>
          <w:tcPr>
            <w:tcW w:w="569" w:type="dxa"/>
            <w:vMerge w:val="restart"/>
          </w:tcPr>
          <w:p w:rsidR="00745953" w:rsidRPr="00E2372D" w:rsidRDefault="00745953" w:rsidP="00A43CE3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26" w:type="dxa"/>
            <w:vMerge w:val="restart"/>
          </w:tcPr>
          <w:p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57" w:type="dxa"/>
            <w:gridSpan w:val="2"/>
          </w:tcPr>
          <w:p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6" w:type="dxa"/>
            <w:vMerge w:val="restart"/>
          </w:tcPr>
          <w:p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745953" w:rsidTr="00A00E07">
        <w:trPr>
          <w:trHeight w:val="340"/>
        </w:trPr>
        <w:tc>
          <w:tcPr>
            <w:tcW w:w="569" w:type="dxa"/>
            <w:vMerge/>
          </w:tcPr>
          <w:p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26" w:type="dxa"/>
            <w:vMerge/>
          </w:tcPr>
          <w:p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266" w:type="dxa"/>
          </w:tcPr>
          <w:p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6" w:type="dxa"/>
            <w:vMerge/>
          </w:tcPr>
          <w:p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745953" w:rsidTr="00A00E07">
        <w:trPr>
          <w:trHeight w:val="260"/>
        </w:trPr>
        <w:tc>
          <w:tcPr>
            <w:tcW w:w="10260" w:type="dxa"/>
            <w:gridSpan w:val="5"/>
            <w:vAlign w:val="center"/>
          </w:tcPr>
          <w:p w:rsidR="008D6497" w:rsidRPr="00745953" w:rsidRDefault="00745953" w:rsidP="00A43CE3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745953" w:rsidTr="00A00E07">
        <w:trPr>
          <w:trHeight w:val="170"/>
        </w:trPr>
        <w:tc>
          <w:tcPr>
            <w:tcW w:w="569" w:type="dxa"/>
          </w:tcPr>
          <w:p w:rsidR="00745953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26" w:type="dxa"/>
          </w:tcPr>
          <w:p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90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6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6" w:type="dxa"/>
          </w:tcPr>
          <w:p w:rsidR="00745953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745953" w:rsidTr="00A00E07">
        <w:trPr>
          <w:trHeight w:val="334"/>
        </w:trPr>
        <w:tc>
          <w:tcPr>
            <w:tcW w:w="569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26" w:type="dxa"/>
          </w:tcPr>
          <w:p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90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66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6" w:type="dxa"/>
          </w:tcPr>
          <w:p w:rsidR="00745953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745953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45953" w:rsidTr="00A00E07">
        <w:trPr>
          <w:trHeight w:val="504"/>
        </w:trPr>
        <w:tc>
          <w:tcPr>
            <w:tcW w:w="569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26" w:type="dxa"/>
          </w:tcPr>
          <w:p w:rsidR="00745953" w:rsidRDefault="008D6497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90" w:type="dxa"/>
          </w:tcPr>
          <w:p w:rsidR="00745953" w:rsidRPr="005114BF" w:rsidRDefault="001F263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266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6" w:type="dxa"/>
          </w:tcPr>
          <w:p w:rsidR="00745953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745953"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8D6497" w:rsidTr="00A00E07">
        <w:trPr>
          <w:trHeight w:val="235"/>
        </w:trPr>
        <w:tc>
          <w:tcPr>
            <w:tcW w:w="10260" w:type="dxa"/>
            <w:gridSpan w:val="5"/>
          </w:tcPr>
          <w:p w:rsidR="008D6497" w:rsidRPr="008D6497" w:rsidRDefault="008D6497" w:rsidP="00A43CE3">
            <w:pPr>
              <w:spacing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745953" w:rsidTr="00A00E07">
        <w:trPr>
          <w:trHeight w:val="316"/>
        </w:trPr>
        <w:tc>
          <w:tcPr>
            <w:tcW w:w="569" w:type="dxa"/>
          </w:tcPr>
          <w:p w:rsidR="00745953" w:rsidRPr="005114BF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745953"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6" w:type="dxa"/>
          </w:tcPr>
          <w:p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Cunoştinţa cu secţia şi  sala de </w:t>
            </w:r>
            <w:r w:rsidR="00A43CE3" w:rsidRPr="005E5BA5">
              <w:rPr>
                <w:sz w:val="24"/>
                <w:szCs w:val="24"/>
                <w:lang w:val="ro-RO"/>
              </w:rPr>
              <w:t>stomatologie preventivă</w:t>
            </w:r>
          </w:p>
        </w:tc>
        <w:tc>
          <w:tcPr>
            <w:tcW w:w="2290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6" w:type="dxa"/>
          </w:tcPr>
          <w:p w:rsidR="002A5AC0" w:rsidRDefault="002A5AC0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2A5AC0" w:rsidRDefault="002A5AC0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745953" w:rsidRPr="002A5AC0" w:rsidRDefault="002A5AC0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Zilnicul de evidenţă a activităţii medicului stomatolog (f.037/u)</w:t>
            </w:r>
          </w:p>
        </w:tc>
        <w:tc>
          <w:tcPr>
            <w:tcW w:w="1506" w:type="dxa"/>
          </w:tcPr>
          <w:p w:rsidR="00745953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745953">
              <w:rPr>
                <w:sz w:val="24"/>
                <w:szCs w:val="24"/>
                <w:lang w:val="ro-RO"/>
              </w:rPr>
              <w:t>0</w:t>
            </w:r>
            <w:r w:rsidR="00745953"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745953" w:rsidTr="00A00E07">
        <w:trPr>
          <w:trHeight w:val="225"/>
        </w:trPr>
        <w:tc>
          <w:tcPr>
            <w:tcW w:w="569" w:type="dxa"/>
          </w:tcPr>
          <w:p w:rsidR="00745953" w:rsidRPr="005114BF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26" w:type="dxa"/>
          </w:tcPr>
          <w:p w:rsidR="00745953" w:rsidRDefault="00745953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</w:t>
            </w:r>
            <w:r w:rsidR="00BD0B27">
              <w:rPr>
                <w:sz w:val="24"/>
                <w:szCs w:val="24"/>
                <w:lang w:val="ro-RO"/>
              </w:rPr>
              <w:t xml:space="preserve"> și generalizări</w:t>
            </w:r>
          </w:p>
        </w:tc>
        <w:tc>
          <w:tcPr>
            <w:tcW w:w="2290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66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6" w:type="dxa"/>
          </w:tcPr>
          <w:p w:rsidR="00745953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745953"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745953" w:rsidTr="00A00E07">
        <w:trPr>
          <w:trHeight w:val="334"/>
        </w:trPr>
        <w:tc>
          <w:tcPr>
            <w:tcW w:w="569" w:type="dxa"/>
          </w:tcPr>
          <w:p w:rsidR="00745953" w:rsidRPr="005114BF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745953"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6" w:type="dxa"/>
          </w:tcPr>
          <w:p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90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66" w:type="dxa"/>
          </w:tcPr>
          <w:p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 w:rsidR="008D6497"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  <w:r w:rsidR="008D6497">
              <w:rPr>
                <w:sz w:val="24"/>
                <w:szCs w:val="24"/>
                <w:lang w:val="ro-RO"/>
              </w:rPr>
              <w:t xml:space="preserve"> nr. 2</w:t>
            </w:r>
          </w:p>
        </w:tc>
        <w:tc>
          <w:tcPr>
            <w:tcW w:w="1506" w:type="dxa"/>
          </w:tcPr>
          <w:p w:rsidR="00745953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745953"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2A5AC0" w:rsidRDefault="002A5AC0" w:rsidP="002A5AC0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377281" w:rsidRPr="0091772F" w:rsidRDefault="00377281" w:rsidP="002A5AC0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177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Întrebări de control:</w:t>
      </w:r>
    </w:p>
    <w:p w:rsidR="00377281" w:rsidRPr="0091772F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 xml:space="preserve">Normativele sanitare pentru organizarea sălii de </w:t>
      </w:r>
      <w:r w:rsidR="00654F4E" w:rsidRPr="005E5BA5">
        <w:rPr>
          <w:rFonts w:ascii="Times New Roman" w:hAnsi="Times New Roman" w:cs="Times New Roman"/>
          <w:sz w:val="24"/>
          <w:szCs w:val="24"/>
          <w:lang w:val="ro-RO"/>
        </w:rPr>
        <w:t>stomatologie preventivă</w:t>
      </w:r>
      <w:r w:rsidRPr="0091772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77281" w:rsidRPr="0091772F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>Utilajul stomatologic de bază.</w:t>
      </w:r>
    </w:p>
    <w:p w:rsidR="00377281" w:rsidRPr="0091772F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>Instrumentarul utilizat în practica pedodontică.</w:t>
      </w:r>
    </w:p>
    <w:p w:rsidR="00377281" w:rsidRPr="0091772F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91772F">
        <w:rPr>
          <w:rFonts w:ascii="Times New Roman" w:hAnsi="Times New Roman" w:cs="Times New Roman"/>
          <w:sz w:val="24"/>
          <w:szCs w:val="24"/>
          <w:lang w:val="en-US"/>
        </w:rPr>
        <w:t xml:space="preserve">aterialele </w:t>
      </w:r>
      <w:r w:rsidR="009F10A8">
        <w:rPr>
          <w:rFonts w:ascii="Times New Roman" w:hAnsi="Times New Roman" w:cs="Times New Roman"/>
          <w:sz w:val="24"/>
          <w:szCs w:val="24"/>
          <w:lang w:val="en-US"/>
        </w:rPr>
        <w:t xml:space="preserve">și remediile de prevenire a afecțiunilor stomatologice, </w:t>
      </w:r>
      <w:r w:rsidRPr="0091772F">
        <w:rPr>
          <w:rFonts w:ascii="Times New Roman" w:hAnsi="Times New Roman" w:cs="Times New Roman"/>
          <w:sz w:val="24"/>
          <w:szCs w:val="24"/>
          <w:lang w:val="en-US"/>
        </w:rPr>
        <w:t>substanţele medicamentoase</w:t>
      </w:r>
      <w:r w:rsidRPr="0091772F">
        <w:rPr>
          <w:rFonts w:ascii="Times New Roman" w:hAnsi="Times New Roman" w:cs="Times New Roman"/>
          <w:sz w:val="24"/>
          <w:szCs w:val="24"/>
          <w:lang w:val="ro-RO"/>
        </w:rPr>
        <w:t xml:space="preserve"> utilizate în cabinetul de pedodonţie.</w:t>
      </w:r>
    </w:p>
    <w:p w:rsidR="00377281" w:rsidRPr="007859B5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>Fişele de evidenţă a pacienţilor, registrul ş.a.</w:t>
      </w:r>
      <w:r w:rsidRPr="00917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5AC0" w:rsidRDefault="002A5AC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A3D0A" w:rsidRPr="001A3D0A" w:rsidRDefault="001A3D0A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1A3D0A" w:rsidRPr="00BD0B27" w:rsidRDefault="001A3D0A" w:rsidP="002A5AC0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r w:rsidR="00BD0B27" w:rsidRPr="00BD0B27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1A3D0A" w:rsidRPr="00BD0B27" w:rsidRDefault="00B4555C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426" w:right="535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</w:t>
      </w:r>
      <w:r w:rsidR="001A3D0A" w:rsidRPr="00BD0B2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1A3D0A" w:rsidRPr="00BD0B27" w:rsidRDefault="001A3D0A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D0B2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BD0B27" w:rsidRPr="00BD0B27" w:rsidRDefault="001A3D0A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426" w:right="535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D0B2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1A3D0A" w:rsidRDefault="001A3D0A" w:rsidP="002A5AC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1A3D0A" w:rsidRPr="00BD0B27" w:rsidRDefault="001A3D0A" w:rsidP="00E04186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D0B27">
        <w:rPr>
          <w:rFonts w:ascii="Times New Roman" w:hAnsi="Times New Roman" w:cs="Times New Roman"/>
          <w:sz w:val="24"/>
          <w:szCs w:val="24"/>
          <w:lang w:val="en-US"/>
        </w:rPr>
        <w:t>Dumitrache A., Lăzărescu F., Sfeatcu R., Stanciu D., Temelcea A. Strategii preventive adaptate grupelor de risc pentru afecţiunile orale. Ghid de profilaxie. București, 2011, 52 p.</w:t>
      </w:r>
    </w:p>
    <w:p w:rsidR="001A3D0A" w:rsidRPr="00BD0B27" w:rsidRDefault="001A3D0A" w:rsidP="00E04186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D0B27">
        <w:rPr>
          <w:rFonts w:ascii="Times New Roman" w:hAnsi="Times New Roman" w:cs="Times New Roman"/>
          <w:sz w:val="24"/>
          <w:szCs w:val="24"/>
          <w:lang w:val="en-US"/>
        </w:rPr>
        <w:t>Bârlean l., Dănilă I., Podariu A., Săveanu C. Ghid de practică în prevenția oro-dentară. București, 2013, 101 p.</w:t>
      </w:r>
    </w:p>
    <w:p w:rsidR="001A3D0A" w:rsidRPr="00BD0B27" w:rsidRDefault="001A3D0A" w:rsidP="00E04186">
      <w:pPr>
        <w:pStyle w:val="ad"/>
        <w:numPr>
          <w:ilvl w:val="0"/>
          <w:numId w:val="3"/>
        </w:numPr>
        <w:tabs>
          <w:tab w:val="clear" w:pos="360"/>
          <w:tab w:val="num" w:pos="-284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1A3D0A" w:rsidRPr="00BD0B27" w:rsidRDefault="001A3D0A" w:rsidP="00E04186">
      <w:pPr>
        <w:numPr>
          <w:ilvl w:val="0"/>
          <w:numId w:val="3"/>
        </w:numPr>
        <w:tabs>
          <w:tab w:val="clear" w:pos="360"/>
          <w:tab w:val="num" w:pos="-284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390 p.|</w:t>
      </w:r>
    </w:p>
    <w:p w:rsidR="001A3D0A" w:rsidRPr="00BD0B27" w:rsidRDefault="001A3D0A" w:rsidP="00E04186">
      <w:pPr>
        <w:numPr>
          <w:ilvl w:val="0"/>
          <w:numId w:val="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 w:rsidR="00FC6F7D">
        <w:rPr>
          <w:rFonts w:ascii="Times New Roman" w:hAnsi="Times New Roman" w:cs="Times New Roman"/>
          <w:sz w:val="24"/>
          <w:szCs w:val="24"/>
        </w:rPr>
        <w:t>.</w:t>
      </w:r>
    </w:p>
    <w:p w:rsidR="001A2C30" w:rsidRPr="00B4555C" w:rsidRDefault="001A2C30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2</w:t>
      </w:r>
    </w:p>
    <w:p w:rsidR="001A2C30" w:rsidRPr="00B4555C" w:rsidRDefault="001A2C30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Conceptul preventiv în stomatologie. Prevenirea primară, secundară şi terţiară. </w:t>
      </w:r>
    </w:p>
    <w:p w:rsidR="001A2C30" w:rsidRPr="00B4555C" w:rsidRDefault="001A2C3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B4555C" w:rsidRPr="00B4555C" w:rsidRDefault="001A2C30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4555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B4555C" w:rsidRPr="00B4555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esența</w:t>
      </w:r>
      <w:r w:rsidR="00B4555C"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conceptului 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>preventiv în stomatologie,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>preven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 xml:space="preserve">ției 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>primar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>, secundar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 şi terţiar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23A3C" w:rsidRPr="008D6497" w:rsidRDefault="00123A3C" w:rsidP="002A5AC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52" w:type="dxa"/>
        <w:tblInd w:w="-885" w:type="dxa"/>
        <w:tblLook w:val="01E0"/>
      </w:tblPr>
      <w:tblGrid>
        <w:gridCol w:w="568"/>
        <w:gridCol w:w="3623"/>
        <w:gridCol w:w="2162"/>
        <w:gridCol w:w="2391"/>
        <w:gridCol w:w="1508"/>
      </w:tblGrid>
      <w:tr w:rsidR="00123A3C" w:rsidTr="00A00E07">
        <w:trPr>
          <w:trHeight w:val="144"/>
        </w:trPr>
        <w:tc>
          <w:tcPr>
            <w:tcW w:w="568" w:type="dxa"/>
            <w:vMerge w:val="restart"/>
          </w:tcPr>
          <w:p w:rsidR="00123A3C" w:rsidRPr="00E2372D" w:rsidRDefault="00123A3C" w:rsidP="00A43CE3">
            <w:pPr>
              <w:spacing w:line="240" w:lineRule="auto"/>
              <w:ind w:right="-102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23" w:type="dxa"/>
            <w:vMerge w:val="restart"/>
          </w:tcPr>
          <w:p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53" w:type="dxa"/>
            <w:gridSpan w:val="2"/>
          </w:tcPr>
          <w:p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5" w:type="dxa"/>
            <w:vMerge w:val="restart"/>
          </w:tcPr>
          <w:p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123A3C" w:rsidTr="00A00E07">
        <w:trPr>
          <w:trHeight w:val="289"/>
        </w:trPr>
        <w:tc>
          <w:tcPr>
            <w:tcW w:w="568" w:type="dxa"/>
            <w:vMerge/>
          </w:tcPr>
          <w:p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23" w:type="dxa"/>
            <w:vMerge/>
          </w:tcPr>
          <w:p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</w:tcPr>
          <w:p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91" w:type="dxa"/>
          </w:tcPr>
          <w:p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5" w:type="dxa"/>
            <w:vMerge/>
          </w:tcPr>
          <w:p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123A3C" w:rsidTr="00A00E07">
        <w:trPr>
          <w:trHeight w:val="220"/>
        </w:trPr>
        <w:tc>
          <w:tcPr>
            <w:tcW w:w="10252" w:type="dxa"/>
            <w:gridSpan w:val="5"/>
            <w:vAlign w:val="center"/>
          </w:tcPr>
          <w:p w:rsidR="00123A3C" w:rsidRPr="00745953" w:rsidRDefault="00123A3C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123A3C" w:rsidTr="00A00E07">
        <w:trPr>
          <w:trHeight w:val="144"/>
        </w:trPr>
        <w:tc>
          <w:tcPr>
            <w:tcW w:w="568" w:type="dxa"/>
          </w:tcPr>
          <w:p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23" w:type="dxa"/>
          </w:tcPr>
          <w:p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162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91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5" w:type="dxa"/>
          </w:tcPr>
          <w:p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123A3C" w:rsidTr="00A00E07">
        <w:trPr>
          <w:trHeight w:val="283"/>
        </w:trPr>
        <w:tc>
          <w:tcPr>
            <w:tcW w:w="568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23" w:type="dxa"/>
          </w:tcPr>
          <w:p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162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91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5" w:type="dxa"/>
          </w:tcPr>
          <w:p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23A3C" w:rsidTr="00A00E07">
        <w:trPr>
          <w:trHeight w:val="428"/>
        </w:trPr>
        <w:tc>
          <w:tcPr>
            <w:tcW w:w="568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23" w:type="dxa"/>
          </w:tcPr>
          <w:p w:rsidR="00123A3C" w:rsidRDefault="00123A3C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162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91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5" w:type="dxa"/>
          </w:tcPr>
          <w:p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123A3C" w:rsidTr="00A00E07">
        <w:trPr>
          <w:trHeight w:val="199"/>
        </w:trPr>
        <w:tc>
          <w:tcPr>
            <w:tcW w:w="10252" w:type="dxa"/>
            <w:gridSpan w:val="5"/>
          </w:tcPr>
          <w:p w:rsidR="00123A3C" w:rsidRPr="008D6497" w:rsidRDefault="00123A3C" w:rsidP="00F3626B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123A3C" w:rsidTr="00A00E07">
        <w:trPr>
          <w:trHeight w:val="572"/>
        </w:trPr>
        <w:tc>
          <w:tcPr>
            <w:tcW w:w="568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3" w:type="dxa"/>
          </w:tcPr>
          <w:p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62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91" w:type="dxa"/>
          </w:tcPr>
          <w:p w:rsidR="002A5AC0" w:rsidRDefault="002A5AC0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2A5AC0" w:rsidRDefault="002A5AC0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123A3C" w:rsidRPr="005114BF" w:rsidRDefault="002A5AC0" w:rsidP="002A5AC0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</w:t>
            </w:r>
          </w:p>
        </w:tc>
        <w:tc>
          <w:tcPr>
            <w:tcW w:w="1505" w:type="dxa"/>
          </w:tcPr>
          <w:p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123A3C" w:rsidTr="00A00E07">
        <w:trPr>
          <w:trHeight w:val="289"/>
        </w:trPr>
        <w:tc>
          <w:tcPr>
            <w:tcW w:w="568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23" w:type="dxa"/>
          </w:tcPr>
          <w:p w:rsidR="00123A3C" w:rsidRDefault="00123A3C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162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91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5" w:type="dxa"/>
          </w:tcPr>
          <w:p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123A3C" w:rsidRPr="00FC6F7D" w:rsidTr="00A00E07">
        <w:trPr>
          <w:trHeight w:val="283"/>
        </w:trPr>
        <w:tc>
          <w:tcPr>
            <w:tcW w:w="568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3" w:type="dxa"/>
          </w:tcPr>
          <w:p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162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91" w:type="dxa"/>
          </w:tcPr>
          <w:p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 w:rsidR="00FC6F7D">
              <w:rPr>
                <w:sz w:val="24"/>
                <w:szCs w:val="24"/>
                <w:lang w:val="ro-RO"/>
              </w:rPr>
              <w:t>ă nr. 3</w:t>
            </w:r>
          </w:p>
        </w:tc>
        <w:tc>
          <w:tcPr>
            <w:tcW w:w="1505" w:type="dxa"/>
          </w:tcPr>
          <w:p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123A3C" w:rsidRDefault="00123A3C" w:rsidP="0012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123A3C" w:rsidRPr="0091772F" w:rsidRDefault="00123A3C" w:rsidP="00123A3C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177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Întrebări de control: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Obiectivul principal al stomatologiei preventive.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Strategia stomatologiei preventive.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Profilaxia primară.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Strategiile profilaxiei primare specifice a cariei dentare şi parodontopatiilor.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Profilaxia primară a cancerului din regiunea OMF.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Profilaxia secundară.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Profilaxia terţiară.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Nivelurile de implementare a măsurilor profilactice.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Formele de organizare a sanării cavităţii bucale.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>Metodele de organizare a sanării cavităţii bucale.</w:t>
      </w:r>
    </w:p>
    <w:p w:rsidR="007859B5" w:rsidRDefault="007859B5" w:rsidP="00E0418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Principiile de organizare a sanării </w:t>
      </w:r>
      <w:r>
        <w:rPr>
          <w:rFonts w:ascii="Times New Roman" w:hAnsi="Times New Roman"/>
          <w:sz w:val="24"/>
          <w:szCs w:val="24"/>
          <w:lang w:val="it-IT"/>
        </w:rPr>
        <w:t>cavităţii bucale.</w:t>
      </w:r>
    </w:p>
    <w:p w:rsidR="00A43CE3" w:rsidRDefault="00A43CE3" w:rsidP="00A43CE3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43CE3" w:rsidRPr="001A3D0A" w:rsidRDefault="00A43CE3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:rsidR="00A43CE3" w:rsidRPr="00BD0B27" w:rsidRDefault="00A43CE3" w:rsidP="002A5AC0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A43CE3" w:rsidRPr="00BD0B27" w:rsidRDefault="00A43CE3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426" w:right="535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</w:t>
      </w:r>
      <w:r w:rsidRPr="00BD0B2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A43CE3" w:rsidRPr="00BD0B27" w:rsidRDefault="00A43CE3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D0B2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A43CE3" w:rsidRPr="00BD0B27" w:rsidRDefault="00A43CE3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426" w:right="535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D0B2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A43CE3" w:rsidRDefault="00A43CE3" w:rsidP="002A5AC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CE3" w:rsidRDefault="00A43CE3" w:rsidP="002A5AC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A43CE3" w:rsidRPr="00BD0B27" w:rsidRDefault="00A43CE3" w:rsidP="00E04186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D0B27">
        <w:rPr>
          <w:rFonts w:ascii="Times New Roman" w:hAnsi="Times New Roman" w:cs="Times New Roman"/>
          <w:sz w:val="24"/>
          <w:szCs w:val="24"/>
          <w:lang w:val="en-US"/>
        </w:rPr>
        <w:t>Dumitrache A., Lăzărescu F., Sfeatcu R., Stanciu D., Temelcea A. Strategii preventive adaptate grupelor de risc pentru afecţiunile orale. Ghid de profilaxie. București, 2011, 52 p.</w:t>
      </w:r>
    </w:p>
    <w:p w:rsidR="00A43CE3" w:rsidRPr="00BD0B27" w:rsidRDefault="00A43CE3" w:rsidP="00E04186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D0B27">
        <w:rPr>
          <w:rFonts w:ascii="Times New Roman" w:hAnsi="Times New Roman" w:cs="Times New Roman"/>
          <w:sz w:val="24"/>
          <w:szCs w:val="24"/>
          <w:lang w:val="en-US"/>
        </w:rPr>
        <w:t>Bârlean l., Dănilă I., Podariu A., Săveanu C. Ghid de practică în prevenția oro-dentară. București, 2013, 101 p.</w:t>
      </w:r>
    </w:p>
    <w:p w:rsidR="00A43CE3" w:rsidRPr="00BD0B27" w:rsidRDefault="00A43CE3" w:rsidP="00E04186">
      <w:pPr>
        <w:pStyle w:val="ad"/>
        <w:numPr>
          <w:ilvl w:val="0"/>
          <w:numId w:val="3"/>
        </w:numPr>
        <w:tabs>
          <w:tab w:val="clear" w:pos="360"/>
          <w:tab w:val="num" w:pos="-284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A43CE3" w:rsidRPr="00BD0B27" w:rsidRDefault="00A43CE3" w:rsidP="00E04186">
      <w:pPr>
        <w:numPr>
          <w:ilvl w:val="0"/>
          <w:numId w:val="3"/>
        </w:numPr>
        <w:tabs>
          <w:tab w:val="clear" w:pos="360"/>
          <w:tab w:val="num" w:pos="-284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390 p.|</w:t>
      </w:r>
    </w:p>
    <w:p w:rsidR="00A43CE3" w:rsidRPr="00BD0B27" w:rsidRDefault="00A43CE3" w:rsidP="00E04186">
      <w:pPr>
        <w:numPr>
          <w:ilvl w:val="0"/>
          <w:numId w:val="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 w:rsidR="00FC6F7D">
        <w:rPr>
          <w:rFonts w:ascii="Times New Roman" w:hAnsi="Times New Roman" w:cs="Times New Roman"/>
          <w:sz w:val="24"/>
          <w:szCs w:val="24"/>
        </w:rPr>
        <w:t>.</w:t>
      </w:r>
    </w:p>
    <w:p w:rsidR="00C82EC9" w:rsidRPr="00B4555C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</w:t>
      </w:r>
      <w:r w:rsidR="00C82EC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 3</w:t>
      </w:r>
    </w:p>
    <w:p w:rsidR="00C82EC9" w:rsidRPr="00FC6F7D" w:rsidRDefault="00C82EC9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 xml:space="preserve">Metodele de bază a examinării stomatologice a copiilor. </w:t>
      </w:r>
    </w:p>
    <w:p w:rsidR="00C82EC9" w:rsidRPr="00FC6F7D" w:rsidRDefault="00C82EC9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C82EC9" w:rsidRPr="00B4555C" w:rsidRDefault="00C82EC9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FC6F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>metodele de bază a examinării stomatologice a copiilor</w:t>
      </w:r>
      <w:r w:rsidR="00FC17A0" w:rsidRPr="00FC6F7D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82EC9" w:rsidRDefault="00C82EC9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C82EC9" w:rsidRPr="008D6497" w:rsidRDefault="00C82EC9" w:rsidP="002A5AC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3" w:type="dxa"/>
        <w:tblInd w:w="-885" w:type="dxa"/>
        <w:tblLook w:val="01E0"/>
      </w:tblPr>
      <w:tblGrid>
        <w:gridCol w:w="568"/>
        <w:gridCol w:w="3620"/>
        <w:gridCol w:w="2206"/>
        <w:gridCol w:w="2343"/>
        <w:gridCol w:w="1506"/>
      </w:tblGrid>
      <w:tr w:rsidR="00C82EC9" w:rsidTr="00CD1C0E">
        <w:trPr>
          <w:trHeight w:val="206"/>
        </w:trPr>
        <w:tc>
          <w:tcPr>
            <w:tcW w:w="568" w:type="dxa"/>
            <w:vMerge w:val="restart"/>
          </w:tcPr>
          <w:p w:rsidR="00C82EC9" w:rsidRPr="00E2372D" w:rsidRDefault="00C82EC9" w:rsidP="00F3626B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20" w:type="dxa"/>
            <w:vMerge w:val="restart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9" w:type="dxa"/>
            <w:gridSpan w:val="2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4" w:type="dxa"/>
            <w:vMerge w:val="restart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82EC9" w:rsidTr="00CD1C0E">
        <w:trPr>
          <w:trHeight w:val="415"/>
        </w:trPr>
        <w:tc>
          <w:tcPr>
            <w:tcW w:w="568" w:type="dxa"/>
            <w:vMerge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20" w:type="dxa"/>
            <w:vMerge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6" w:type="dxa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3" w:type="dxa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4" w:type="dxa"/>
            <w:vMerge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82EC9" w:rsidTr="00CD1C0E">
        <w:trPr>
          <w:trHeight w:val="316"/>
        </w:trPr>
        <w:tc>
          <w:tcPr>
            <w:tcW w:w="10243" w:type="dxa"/>
            <w:gridSpan w:val="5"/>
            <w:vAlign w:val="center"/>
          </w:tcPr>
          <w:p w:rsidR="00C82EC9" w:rsidRPr="00745953" w:rsidRDefault="00C82EC9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82EC9" w:rsidTr="00CD1C0E">
        <w:trPr>
          <w:trHeight w:val="206"/>
        </w:trPr>
        <w:tc>
          <w:tcPr>
            <w:tcW w:w="568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6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82EC9" w:rsidTr="00CD1C0E">
        <w:trPr>
          <w:trHeight w:val="407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6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2EC9" w:rsidTr="00CD1C0E">
        <w:trPr>
          <w:trHeight w:val="614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6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3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82EC9" w:rsidTr="00CD1C0E">
        <w:trPr>
          <w:trHeight w:val="286"/>
        </w:trPr>
        <w:tc>
          <w:tcPr>
            <w:tcW w:w="10243" w:type="dxa"/>
            <w:gridSpan w:val="5"/>
          </w:tcPr>
          <w:p w:rsidR="00C82EC9" w:rsidRPr="008D6497" w:rsidRDefault="00C82EC9" w:rsidP="00F3626B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C82EC9" w:rsidTr="00CD1C0E">
        <w:trPr>
          <w:trHeight w:val="822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6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3" w:type="dxa"/>
          </w:tcPr>
          <w:p w:rsidR="00FC6F7D" w:rsidRDefault="00FC6F7D" w:rsidP="00FC6F7D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FC6F7D" w:rsidRDefault="00FC6F7D" w:rsidP="00FC6F7D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C82EC9" w:rsidRPr="005114BF" w:rsidRDefault="00FC6F7D" w:rsidP="00FC6F7D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C82EC9" w:rsidTr="00CD1C0E">
        <w:trPr>
          <w:trHeight w:val="415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6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82EC9" w:rsidRPr="00FC6F7D" w:rsidTr="00CD1C0E">
        <w:trPr>
          <w:trHeight w:val="407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6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 w:rsidR="00FC6F7D">
              <w:rPr>
                <w:sz w:val="24"/>
                <w:szCs w:val="24"/>
                <w:lang w:val="ro-RO"/>
              </w:rPr>
              <w:t>ă nr. 4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C82EC9" w:rsidRPr="00FC6F7D" w:rsidRDefault="00C82EC9" w:rsidP="00FC6F7D">
      <w:pPr>
        <w:shd w:val="clear" w:color="auto" w:fill="FFFFFF"/>
        <w:spacing w:line="360" w:lineRule="auto"/>
        <w:ind w:left="118" w:right="24" w:hanging="118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FC6F7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  <w:tab w:val="num" w:pos="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 xml:space="preserve">Care este scopul </w:t>
      </w:r>
      <w:r w:rsidRPr="00747E52">
        <w:rPr>
          <w:rFonts w:ascii="Times New Roman" w:hAnsi="Times New Roman"/>
          <w:sz w:val="24"/>
          <w:szCs w:val="24"/>
          <w:lang w:val="en-US"/>
        </w:rPr>
        <w:t>examenului clinic a regiunii OMF a copilului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en-US"/>
        </w:rPr>
        <w:t xml:space="preserve">Inspecţia organelor şi ţesuturilor cavităţii orale. 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>Care este sistemul de notare a dinţilor după OMS?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>Care este sistemul de notare a dinţilor după Z</w:t>
      </w:r>
      <w:r w:rsidRPr="00747E52">
        <w:rPr>
          <w:rFonts w:ascii="Times New Roman" w:hAnsi="Times New Roman"/>
          <w:sz w:val="24"/>
          <w:szCs w:val="24"/>
          <w:lang w:val="en-US"/>
        </w:rPr>
        <w:t>igmondy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:rsidR="00C82EC9" w:rsidRPr="00546F2C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546F2C">
        <w:rPr>
          <w:rFonts w:ascii="Times New Roman" w:hAnsi="Times New Roman"/>
          <w:sz w:val="24"/>
          <w:szCs w:val="24"/>
          <w:lang w:val="ro-RO"/>
        </w:rPr>
        <w:t xml:space="preserve"> Care este sistemul francez de notare a dinţilor?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 xml:space="preserve">Care este </w:t>
      </w:r>
      <w:r w:rsidRPr="00747E52">
        <w:rPr>
          <w:rFonts w:ascii="Times New Roman" w:hAnsi="Times New Roman"/>
          <w:sz w:val="24"/>
          <w:szCs w:val="24"/>
          <w:lang w:val="es-ES"/>
        </w:rPr>
        <w:t>sistemul european (aritmetic)</w:t>
      </w:r>
      <w:r w:rsidRPr="00747E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7E52">
        <w:rPr>
          <w:rFonts w:ascii="Times New Roman" w:hAnsi="Times New Roman"/>
          <w:sz w:val="24"/>
          <w:szCs w:val="24"/>
          <w:lang w:val="es-ES"/>
        </w:rPr>
        <w:t xml:space="preserve">de notare </w:t>
      </w:r>
      <w:r w:rsidRPr="00747E52">
        <w:rPr>
          <w:rFonts w:ascii="Times New Roman" w:hAnsi="Times New Roman"/>
          <w:sz w:val="24"/>
          <w:szCs w:val="24"/>
          <w:lang w:val="ro-RO"/>
        </w:rPr>
        <w:t>a dinţilor?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 xml:space="preserve">Care este </w:t>
      </w:r>
      <w:r w:rsidRPr="00747E52">
        <w:rPr>
          <w:rFonts w:ascii="Times New Roman" w:hAnsi="Times New Roman"/>
          <w:sz w:val="24"/>
          <w:szCs w:val="24"/>
          <w:lang w:val="es-ES"/>
        </w:rPr>
        <w:t xml:space="preserve">sistemul </w:t>
      </w:r>
      <w:r w:rsidRPr="00747E52">
        <w:rPr>
          <w:rFonts w:ascii="Times New Roman" w:hAnsi="Times New Roman"/>
          <w:sz w:val="24"/>
          <w:szCs w:val="24"/>
          <w:lang w:val="en-US"/>
        </w:rPr>
        <w:t>german</w:t>
      </w:r>
      <w:r w:rsidRPr="00747E52">
        <w:rPr>
          <w:rFonts w:ascii="Times New Roman" w:hAnsi="Times New Roman"/>
          <w:sz w:val="24"/>
          <w:szCs w:val="24"/>
          <w:lang w:val="es-ES"/>
        </w:rPr>
        <w:t xml:space="preserve"> de notare </w:t>
      </w:r>
      <w:r w:rsidRPr="00747E52">
        <w:rPr>
          <w:rFonts w:ascii="Times New Roman" w:hAnsi="Times New Roman"/>
          <w:sz w:val="24"/>
          <w:szCs w:val="24"/>
          <w:lang w:val="ro-RO"/>
        </w:rPr>
        <w:t>a dinţilor?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en-US"/>
        </w:rPr>
        <w:lastRenderedPageBreak/>
        <w:t>Care sunt particularităţile generale ale dinţilor temporari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en-US"/>
        </w:rPr>
        <w:t>Care sunt particularităţile morfologice</w:t>
      </w:r>
      <w:r w:rsidRPr="00747E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7E52">
        <w:rPr>
          <w:rFonts w:ascii="Times New Roman" w:hAnsi="Times New Roman"/>
          <w:sz w:val="24"/>
          <w:szCs w:val="24"/>
          <w:lang w:val="en-US"/>
        </w:rPr>
        <w:t>ale dinţilor temporari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en-US"/>
        </w:rPr>
        <w:t>Care sunt particularităţile structurale ale dinţilor temporari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:rsidR="00C82EC9" w:rsidRPr="00546F2C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 xml:space="preserve">Indicaţi localizarea tuberculilor </w:t>
      </w:r>
      <w:r w:rsidRPr="00747E52">
        <w:rPr>
          <w:rFonts w:ascii="Times New Roman" w:hAnsi="Times New Roman"/>
          <w:i/>
          <w:sz w:val="24"/>
          <w:szCs w:val="24"/>
          <w:lang w:val="en-US"/>
        </w:rPr>
        <w:t xml:space="preserve">Zuckerkandl </w:t>
      </w:r>
      <w:r w:rsidRPr="00747E52">
        <w:rPr>
          <w:rFonts w:ascii="Times New Roman" w:hAnsi="Times New Roman"/>
          <w:sz w:val="24"/>
          <w:szCs w:val="24"/>
          <w:lang w:val="en-US"/>
        </w:rPr>
        <w:t>şi</w:t>
      </w:r>
      <w:r w:rsidRPr="00747E52">
        <w:rPr>
          <w:rFonts w:ascii="Times New Roman" w:hAnsi="Times New Roman"/>
          <w:i/>
          <w:sz w:val="24"/>
          <w:szCs w:val="24"/>
          <w:lang w:val="en-US"/>
        </w:rPr>
        <w:t xml:space="preserve"> Carabelli.</w:t>
      </w:r>
    </w:p>
    <w:p w:rsidR="00C82EC9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pacing w:val="-1"/>
          <w:sz w:val="24"/>
          <w:szCs w:val="24"/>
          <w:lang w:val="ro-RO"/>
        </w:rPr>
        <w:t>Ce reprezintă l</w:t>
      </w:r>
      <w:r w:rsidRPr="009E367F">
        <w:rPr>
          <w:rFonts w:ascii="Times New Roman" w:hAnsi="Times New Roman"/>
          <w:spacing w:val="-1"/>
          <w:sz w:val="24"/>
          <w:szCs w:val="24"/>
          <w:lang w:val="ro-RO"/>
        </w:rPr>
        <w:t>inia neonatală Schoor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:rsidR="00C82EC9" w:rsidRPr="00CC3D9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CC3D92">
        <w:rPr>
          <w:rFonts w:ascii="Times New Roman" w:hAnsi="Times New Roman"/>
          <w:sz w:val="24"/>
          <w:szCs w:val="24"/>
          <w:lang w:val="en-US"/>
        </w:rPr>
        <w:t>Particularităţile morfo-funcţionale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D92">
        <w:rPr>
          <w:rFonts w:ascii="Times New Roman" w:hAnsi="Times New Roman"/>
          <w:sz w:val="24"/>
          <w:szCs w:val="24"/>
          <w:lang w:val="en-US"/>
        </w:rPr>
        <w:t>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D92">
        <w:rPr>
          <w:rFonts w:ascii="Times New Roman" w:hAnsi="Times New Roman"/>
          <w:sz w:val="24"/>
          <w:szCs w:val="24"/>
          <w:lang w:val="en-US"/>
        </w:rPr>
        <w:t>dinţilor permanenţi în perioada de formare.</w:t>
      </w:r>
      <w:r w:rsidRPr="00CC3D9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FC6F7D" w:rsidRDefault="00FC6F7D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C6F7D" w:rsidRPr="001A3D0A" w:rsidRDefault="00FC6F7D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:rsidR="00FC6F7D" w:rsidRPr="00BD0B27" w:rsidRDefault="00FC6F7D" w:rsidP="00FC6F7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FC6F7D" w:rsidRPr="00FC6F7D" w:rsidRDefault="00FC6F7D" w:rsidP="00E04186">
      <w:pPr>
        <w:pStyle w:val="a5"/>
        <w:numPr>
          <w:ilvl w:val="0"/>
          <w:numId w:val="15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FC6F7D" w:rsidRPr="00FC6F7D" w:rsidRDefault="00FC6F7D" w:rsidP="00E04186">
      <w:pPr>
        <w:pStyle w:val="a5"/>
        <w:numPr>
          <w:ilvl w:val="0"/>
          <w:numId w:val="15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C6F7D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FC6F7D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FC6F7D" w:rsidRPr="00FC6F7D" w:rsidRDefault="00FC6F7D" w:rsidP="00E04186">
      <w:pPr>
        <w:pStyle w:val="a5"/>
        <w:numPr>
          <w:ilvl w:val="0"/>
          <w:numId w:val="15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C6F7D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FC6F7D" w:rsidRDefault="00FC6F7D" w:rsidP="00FC6F7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7D" w:rsidRDefault="00FC6F7D" w:rsidP="00FC6F7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FC6F7D" w:rsidRPr="00FC6F7D" w:rsidRDefault="00FC6F7D" w:rsidP="00E0418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FC6F7D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FC6F7D" w:rsidRPr="00FC6F7D" w:rsidRDefault="00FC6F7D" w:rsidP="00E0418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FC6F7D" w:rsidRPr="00BD0B27" w:rsidRDefault="00FC6F7D" w:rsidP="00E04186">
      <w:pPr>
        <w:pStyle w:val="ad"/>
        <w:numPr>
          <w:ilvl w:val="0"/>
          <w:numId w:val="15"/>
        </w:numPr>
        <w:tabs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FC6F7D" w:rsidRPr="00BD0B27" w:rsidRDefault="00FC6F7D" w:rsidP="00E04186">
      <w:pPr>
        <w:numPr>
          <w:ilvl w:val="0"/>
          <w:numId w:val="15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390 p.|</w:t>
      </w:r>
    </w:p>
    <w:p w:rsidR="00FC6F7D" w:rsidRPr="00BD0B27" w:rsidRDefault="00FC6F7D" w:rsidP="00E04186">
      <w:pPr>
        <w:numPr>
          <w:ilvl w:val="0"/>
          <w:numId w:val="15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EC9" w:rsidRPr="00FC6F7D" w:rsidRDefault="00C53387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C82EC9" w:rsidRPr="00FC6F7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4</w:t>
      </w:r>
    </w:p>
    <w:p w:rsidR="00C82EC9" w:rsidRPr="00FC6F7D" w:rsidRDefault="00C82EC9" w:rsidP="00CD1C0E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>Depozitele dentare. Clasificarea.</w:t>
      </w:r>
      <w:r w:rsidRPr="00FC6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>Placa bacteriană: formarea, compoziţia, structura şi metabolismul.</w:t>
      </w:r>
    </w:p>
    <w:p w:rsidR="00C82EC9" w:rsidRPr="00FC6F7D" w:rsidRDefault="00C82EC9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0F1A1E" w:rsidRPr="00FC6F7D" w:rsidRDefault="00C82EC9" w:rsidP="00FC6F7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FC6F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>clasificarea depozitelor dentare</w:t>
      </w:r>
      <w:r w:rsidR="000F1A1E" w:rsidRPr="00FC6F7D">
        <w:rPr>
          <w:rFonts w:ascii="Times New Roman" w:hAnsi="Times New Roman" w:cs="Times New Roman"/>
          <w:sz w:val="24"/>
          <w:szCs w:val="24"/>
          <w:lang w:val="ro-RO"/>
        </w:rPr>
        <w:t>, formarea, compoziţia, structura şi metabolismul plăcii bacteriene.</w:t>
      </w:r>
    </w:p>
    <w:p w:rsidR="00C82EC9" w:rsidRPr="008D6497" w:rsidRDefault="00C82EC9" w:rsidP="00FC6F7D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C6F7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8"/>
        <w:gridCol w:w="3620"/>
        <w:gridCol w:w="2070"/>
        <w:gridCol w:w="2479"/>
        <w:gridCol w:w="1505"/>
      </w:tblGrid>
      <w:tr w:rsidR="00C82EC9" w:rsidTr="00CD1C0E">
        <w:trPr>
          <w:trHeight w:val="179"/>
        </w:trPr>
        <w:tc>
          <w:tcPr>
            <w:tcW w:w="568" w:type="dxa"/>
            <w:vMerge w:val="restart"/>
          </w:tcPr>
          <w:p w:rsidR="00C82EC9" w:rsidRPr="00E2372D" w:rsidRDefault="00C82EC9" w:rsidP="00F3626B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20" w:type="dxa"/>
            <w:vMerge w:val="restart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9" w:type="dxa"/>
            <w:gridSpan w:val="2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4" w:type="dxa"/>
            <w:vMerge w:val="restart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82EC9" w:rsidTr="00CD1C0E">
        <w:trPr>
          <w:trHeight w:val="361"/>
        </w:trPr>
        <w:tc>
          <w:tcPr>
            <w:tcW w:w="568" w:type="dxa"/>
            <w:vMerge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20" w:type="dxa"/>
            <w:vMerge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79" w:type="dxa"/>
          </w:tcPr>
          <w:p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4" w:type="dxa"/>
            <w:vMerge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82EC9" w:rsidTr="00CD1C0E">
        <w:trPr>
          <w:trHeight w:val="275"/>
        </w:trPr>
        <w:tc>
          <w:tcPr>
            <w:tcW w:w="10242" w:type="dxa"/>
            <w:gridSpan w:val="5"/>
            <w:vAlign w:val="center"/>
          </w:tcPr>
          <w:p w:rsidR="00C82EC9" w:rsidRPr="00745953" w:rsidRDefault="00C82EC9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82EC9" w:rsidTr="00CD1C0E">
        <w:trPr>
          <w:trHeight w:val="179"/>
        </w:trPr>
        <w:tc>
          <w:tcPr>
            <w:tcW w:w="568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070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79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82EC9" w:rsidTr="00CD1C0E">
        <w:trPr>
          <w:trHeight w:val="353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070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9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2EC9" w:rsidTr="00CD1C0E">
        <w:trPr>
          <w:trHeight w:val="534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070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79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82EC9" w:rsidTr="00CD1C0E">
        <w:trPr>
          <w:trHeight w:val="249"/>
        </w:trPr>
        <w:tc>
          <w:tcPr>
            <w:tcW w:w="10242" w:type="dxa"/>
            <w:gridSpan w:val="5"/>
          </w:tcPr>
          <w:p w:rsidR="00C82EC9" w:rsidRPr="008D6497" w:rsidRDefault="00C82EC9" w:rsidP="00F3626B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C82EC9" w:rsidTr="00CD1C0E">
        <w:trPr>
          <w:trHeight w:val="715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79" w:type="dxa"/>
          </w:tcPr>
          <w:p w:rsidR="00FC6F7D" w:rsidRDefault="00FC6F7D" w:rsidP="00FC6F7D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FC6F7D" w:rsidRDefault="00FC6F7D" w:rsidP="00FC6F7D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C82EC9" w:rsidRPr="005114BF" w:rsidRDefault="00FC6F7D" w:rsidP="00FC6F7D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C82EC9" w:rsidTr="00CD1C0E">
        <w:trPr>
          <w:trHeight w:val="361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070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9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82EC9" w:rsidRPr="00FC6F7D" w:rsidTr="00CD1C0E">
        <w:trPr>
          <w:trHeight w:val="353"/>
        </w:trPr>
        <w:tc>
          <w:tcPr>
            <w:tcW w:w="568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0" w:type="dxa"/>
          </w:tcPr>
          <w:p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070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9" w:type="dxa"/>
          </w:tcPr>
          <w:p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 w:rsidR="00FC6F7D">
              <w:rPr>
                <w:sz w:val="24"/>
                <w:szCs w:val="24"/>
                <w:lang w:val="ro-RO"/>
              </w:rPr>
              <w:t>ă nr. 5.</w:t>
            </w:r>
          </w:p>
        </w:tc>
        <w:tc>
          <w:tcPr>
            <w:tcW w:w="1504" w:type="dxa"/>
          </w:tcPr>
          <w:p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C82EC9" w:rsidRPr="00FC6F7D" w:rsidRDefault="00C82EC9" w:rsidP="00FC6F7D">
      <w:pPr>
        <w:shd w:val="clear" w:color="auto" w:fill="FFFFFF"/>
        <w:spacing w:before="29" w:line="360" w:lineRule="auto"/>
        <w:ind w:right="18" w:firstLine="360"/>
        <w:rPr>
          <w:rFonts w:ascii="Times New Roman" w:hAnsi="Times New Roman"/>
          <w:sz w:val="24"/>
          <w:szCs w:val="24"/>
          <w:u w:val="single"/>
          <w:lang w:val="en-US"/>
        </w:rPr>
      </w:pPr>
      <w:r w:rsidRPr="00FC6F7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sz w:val="24"/>
          <w:szCs w:val="24"/>
          <w:lang w:val="ro-RO"/>
        </w:rPr>
        <w:t>Clasificarea depozitelor dentare.</w:t>
      </w:r>
    </w:p>
    <w:p w:rsidR="00FC6F7D" w:rsidRP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sz w:val="24"/>
          <w:szCs w:val="24"/>
          <w:lang w:val="ro-RO"/>
        </w:rPr>
        <w:t>Ce reprezintă placa bacteriană</w:t>
      </w:r>
      <w:r w:rsidRPr="00FC6F7D">
        <w:rPr>
          <w:rFonts w:ascii="Times New Roman" w:hAnsi="Times New Roman"/>
          <w:sz w:val="24"/>
          <w:szCs w:val="24"/>
          <w:lang w:val="en-US"/>
        </w:rPr>
        <w:t>?</w:t>
      </w:r>
    </w:p>
    <w:p w:rsidR="00FC6F7D" w:rsidRP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sz w:val="24"/>
          <w:szCs w:val="24"/>
          <w:lang w:val="ro-RO"/>
        </w:rPr>
        <w:t>Ce reprezintă materia albă</w:t>
      </w:r>
      <w:r w:rsidRPr="00FC6F7D">
        <w:rPr>
          <w:rFonts w:ascii="Times New Roman" w:hAnsi="Times New Roman"/>
          <w:sz w:val="24"/>
          <w:szCs w:val="24"/>
        </w:rPr>
        <w:t>?</w:t>
      </w:r>
    </w:p>
    <w:p w:rsid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sz w:val="24"/>
          <w:szCs w:val="24"/>
          <w:lang w:val="ro-RO"/>
        </w:rPr>
        <w:t>Enumeraţi etapele de formare a plăcii bacteriene.</w:t>
      </w:r>
    </w:p>
    <w:p w:rsidR="00C82EC9" w:rsidRP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color w:val="000000"/>
          <w:sz w:val="24"/>
          <w:szCs w:val="24"/>
          <w:lang w:val="ro-RO"/>
        </w:rPr>
        <w:t>Enumeraţi etapele de aderenţă a microorganismelor la pelicula dentară.</w:t>
      </w:r>
    </w:p>
    <w:p w:rsidR="00C82EC9" w:rsidRDefault="00C82EC9" w:rsidP="00E04186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Ce include mecanismul colonizări iniţiale?</w:t>
      </w:r>
    </w:p>
    <w:p w:rsidR="00C82EC9" w:rsidRDefault="00C82EC9" w:rsidP="00E04186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Numiţi  microorganismele </w:t>
      </w:r>
      <w:r>
        <w:rPr>
          <w:rFonts w:ascii="Times New Roman" w:hAnsi="Times New Roman"/>
          <w:sz w:val="24"/>
          <w:szCs w:val="24"/>
          <w:lang w:val="ro-RO"/>
        </w:rPr>
        <w:t>plăcii bacteriene.</w:t>
      </w:r>
    </w:p>
    <w:p w:rsidR="00C82EC9" w:rsidRDefault="00C82EC9" w:rsidP="00E04186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 xml:space="preserve">Compoziţia chimica a </w:t>
      </w:r>
      <w:r>
        <w:rPr>
          <w:rFonts w:ascii="Times New Roman" w:hAnsi="Times New Roman"/>
          <w:sz w:val="24"/>
          <w:szCs w:val="24"/>
          <w:lang w:val="ro-RO"/>
        </w:rPr>
        <w:t>plăcii bacteriene.</w:t>
      </w:r>
    </w:p>
    <w:p w:rsidR="00CD1C0E" w:rsidRDefault="00CD1C0E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C6F7D" w:rsidRPr="001A3D0A" w:rsidRDefault="00FC6F7D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:rsidR="00FC6F7D" w:rsidRPr="00BD0B27" w:rsidRDefault="00FC6F7D" w:rsidP="00FC6F7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1F07D7" w:rsidRPr="001F07D7" w:rsidRDefault="00FC6F7D" w:rsidP="00E04186">
      <w:pPr>
        <w:pStyle w:val="a5"/>
        <w:numPr>
          <w:ilvl w:val="0"/>
          <w:numId w:val="1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1F07D7" w:rsidRPr="001F07D7" w:rsidRDefault="00FC6F7D" w:rsidP="00E04186">
      <w:pPr>
        <w:pStyle w:val="a5"/>
        <w:numPr>
          <w:ilvl w:val="0"/>
          <w:numId w:val="1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1F07D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FC6F7D" w:rsidRPr="001F07D7" w:rsidRDefault="00FC6F7D" w:rsidP="00E04186">
      <w:pPr>
        <w:pStyle w:val="a5"/>
        <w:numPr>
          <w:ilvl w:val="0"/>
          <w:numId w:val="1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FC6F7D" w:rsidRDefault="00FC6F7D" w:rsidP="00FC6F7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7D" w:rsidRDefault="00FC6F7D" w:rsidP="00FC6F7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FC6F7D" w:rsidRPr="001F07D7" w:rsidRDefault="00FC6F7D" w:rsidP="00E04186">
      <w:pPr>
        <w:pStyle w:val="a5"/>
        <w:numPr>
          <w:ilvl w:val="0"/>
          <w:numId w:val="17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FC6F7D" w:rsidRPr="00FC6F7D" w:rsidRDefault="00FC6F7D" w:rsidP="00E04186">
      <w:pPr>
        <w:numPr>
          <w:ilvl w:val="0"/>
          <w:numId w:val="17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FC6F7D" w:rsidRPr="00BD0B27" w:rsidRDefault="00FC6F7D" w:rsidP="00E04186">
      <w:pPr>
        <w:pStyle w:val="ad"/>
        <w:numPr>
          <w:ilvl w:val="0"/>
          <w:numId w:val="17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FC6F7D" w:rsidRPr="00BD0B27" w:rsidRDefault="00FC6F7D" w:rsidP="00E04186">
      <w:pPr>
        <w:numPr>
          <w:ilvl w:val="0"/>
          <w:numId w:val="17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FC6F7D" w:rsidRPr="00BD0B27" w:rsidRDefault="00FC6F7D" w:rsidP="00E04186">
      <w:pPr>
        <w:numPr>
          <w:ilvl w:val="0"/>
          <w:numId w:val="17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EC9" w:rsidRPr="00FC6F7D" w:rsidRDefault="00C82EC9" w:rsidP="00C82EC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0DCB" w:rsidRPr="00B4555C" w:rsidRDefault="00C53387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</w:t>
      </w:r>
      <w:r w:rsidR="00BC0DC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 5</w:t>
      </w:r>
    </w:p>
    <w:p w:rsidR="00BC0DCB" w:rsidRPr="00B4555C" w:rsidRDefault="00BC0DCB" w:rsidP="00CD1C0E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E14DE2">
        <w:rPr>
          <w:rFonts w:ascii="Times New Roman" w:hAnsi="Times New Roman" w:cs="Times New Roman"/>
          <w:sz w:val="24"/>
          <w:szCs w:val="24"/>
          <w:lang w:val="ro-RO"/>
        </w:rPr>
        <w:t>Substanţele revelatoare de placă bacteriană.</w:t>
      </w:r>
    </w:p>
    <w:p w:rsidR="00BC0DCB" w:rsidRPr="002774BC" w:rsidRDefault="00BC0DCB" w:rsidP="00CD1C0E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BC0DCB" w:rsidRPr="002774BC" w:rsidRDefault="00BC0DCB" w:rsidP="00CD1C0E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774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F3626B" w:rsidRPr="002774BC">
        <w:rPr>
          <w:rFonts w:ascii="Times New Roman" w:hAnsi="Times New Roman" w:cs="Times New Roman"/>
          <w:sz w:val="24"/>
          <w:szCs w:val="24"/>
          <w:lang w:val="ro-RO"/>
        </w:rPr>
        <w:t>substanţele revelatoare de placă bacteriană.</w:t>
      </w:r>
    </w:p>
    <w:p w:rsidR="004504FD" w:rsidRDefault="004504FD" w:rsidP="00CD1C0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p w:rsidR="00CD1C0E" w:rsidRDefault="00CD1C0E" w:rsidP="00CD1C0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254" w:type="dxa"/>
        <w:tblInd w:w="-885" w:type="dxa"/>
        <w:tblLook w:val="01E0"/>
      </w:tblPr>
      <w:tblGrid>
        <w:gridCol w:w="569"/>
        <w:gridCol w:w="3624"/>
        <w:gridCol w:w="2072"/>
        <w:gridCol w:w="2482"/>
        <w:gridCol w:w="1507"/>
      </w:tblGrid>
      <w:tr w:rsidR="00CD1C0E" w:rsidTr="00CD1C0E">
        <w:trPr>
          <w:trHeight w:val="180"/>
        </w:trPr>
        <w:tc>
          <w:tcPr>
            <w:tcW w:w="569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24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54" w:type="dxa"/>
            <w:gridSpan w:val="2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6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D1C0E" w:rsidTr="00CD1C0E">
        <w:trPr>
          <w:trHeight w:val="362"/>
        </w:trPr>
        <w:tc>
          <w:tcPr>
            <w:tcW w:w="569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072" w:type="dxa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82" w:type="dxa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6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D1C0E" w:rsidTr="00CD1C0E">
        <w:trPr>
          <w:trHeight w:val="276"/>
        </w:trPr>
        <w:tc>
          <w:tcPr>
            <w:tcW w:w="10254" w:type="dxa"/>
            <w:gridSpan w:val="5"/>
            <w:vAlign w:val="center"/>
          </w:tcPr>
          <w:p w:rsidR="00CD1C0E" w:rsidRPr="00745953" w:rsidRDefault="00CD1C0E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D1C0E" w:rsidTr="00CD1C0E">
        <w:trPr>
          <w:trHeight w:val="180"/>
        </w:trPr>
        <w:tc>
          <w:tcPr>
            <w:tcW w:w="569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07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6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D1C0E" w:rsidTr="00CD1C0E">
        <w:trPr>
          <w:trHeight w:val="354"/>
        </w:trPr>
        <w:tc>
          <w:tcPr>
            <w:tcW w:w="569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07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6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D1C0E" w:rsidTr="00CD1C0E">
        <w:trPr>
          <w:trHeight w:val="536"/>
        </w:trPr>
        <w:tc>
          <w:tcPr>
            <w:tcW w:w="569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07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8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6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1C0E" w:rsidTr="00CD1C0E">
        <w:trPr>
          <w:trHeight w:val="250"/>
        </w:trPr>
        <w:tc>
          <w:tcPr>
            <w:tcW w:w="10254" w:type="dxa"/>
            <w:gridSpan w:val="5"/>
          </w:tcPr>
          <w:p w:rsidR="00CD1C0E" w:rsidRPr="008D6497" w:rsidRDefault="00CD1C0E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CD1C0E" w:rsidTr="00CD1C0E">
        <w:trPr>
          <w:trHeight w:val="717"/>
        </w:trPr>
        <w:tc>
          <w:tcPr>
            <w:tcW w:w="569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82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6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CD1C0E" w:rsidTr="00CD1C0E">
        <w:trPr>
          <w:trHeight w:val="362"/>
        </w:trPr>
        <w:tc>
          <w:tcPr>
            <w:tcW w:w="569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07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6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1C0E" w:rsidRPr="00FC6F7D" w:rsidTr="00CD1C0E">
        <w:trPr>
          <w:trHeight w:val="354"/>
        </w:trPr>
        <w:tc>
          <w:tcPr>
            <w:tcW w:w="569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07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6.</w:t>
            </w:r>
          </w:p>
        </w:tc>
        <w:tc>
          <w:tcPr>
            <w:tcW w:w="1506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CD1C0E" w:rsidRDefault="00CD1C0E" w:rsidP="00CD1C0E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4504FD" w:rsidRPr="00CD1C0E" w:rsidRDefault="004504FD" w:rsidP="00CD1C0E">
      <w:pPr>
        <w:shd w:val="clear" w:color="auto" w:fill="FFFFFF"/>
        <w:spacing w:before="29" w:line="360" w:lineRule="auto"/>
        <w:ind w:left="-284" w:right="18"/>
        <w:rPr>
          <w:rFonts w:ascii="Times New Roman" w:hAnsi="Times New Roman"/>
          <w:sz w:val="24"/>
          <w:szCs w:val="24"/>
          <w:u w:val="single"/>
          <w:lang w:val="en-US"/>
        </w:rPr>
      </w:pPr>
      <w:r w:rsidRPr="00CD1C0E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1259D0" w:rsidRPr="0074638F" w:rsidRDefault="001259D0" w:rsidP="00E04186">
      <w:pPr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Care este scopul utilizării </w:t>
      </w:r>
      <w:r>
        <w:rPr>
          <w:rFonts w:ascii="Times New Roman" w:hAnsi="Times New Roman"/>
          <w:sz w:val="24"/>
          <w:szCs w:val="28"/>
          <w:lang w:val="ro-RO"/>
        </w:rPr>
        <w:t>substanţelor revelatoare de placă bacteriană</w:t>
      </w:r>
      <w:r>
        <w:rPr>
          <w:rFonts w:ascii="Times New Roman" w:hAnsi="Times New Roman"/>
          <w:sz w:val="24"/>
          <w:szCs w:val="28"/>
          <w:lang w:val="en-US"/>
        </w:rPr>
        <w:t>?</w:t>
      </w:r>
    </w:p>
    <w:p w:rsidR="001259D0" w:rsidRPr="0074638F" w:rsidRDefault="001259D0" w:rsidP="00E04186">
      <w:pPr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>Numiţi cerinţele înaintate faţă de substanţele revelatoare de placă bacteriană.</w:t>
      </w:r>
    </w:p>
    <w:p w:rsidR="001259D0" w:rsidRPr="001259D0" w:rsidRDefault="001259D0" w:rsidP="00E04186">
      <w:pPr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>Ce substanţe revelatoare de placă bacteriană cunoaşteţi</w:t>
      </w:r>
      <w:r w:rsidRPr="0098375E">
        <w:rPr>
          <w:rFonts w:ascii="Times New Roman" w:hAnsi="Times New Roman"/>
          <w:sz w:val="24"/>
          <w:szCs w:val="28"/>
          <w:lang w:val="fr-FR"/>
        </w:rPr>
        <w:t>?</w:t>
      </w:r>
    </w:p>
    <w:p w:rsidR="001259D0" w:rsidRPr="001259D0" w:rsidRDefault="001259D0" w:rsidP="00E04186">
      <w:pPr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8"/>
          <w:lang w:val="fr-FR"/>
        </w:rPr>
        <w:t xml:space="preserve">Ce tipuri de </w:t>
      </w:r>
      <w:r>
        <w:rPr>
          <w:rFonts w:ascii="Times New Roman" w:hAnsi="Times New Roman"/>
          <w:sz w:val="24"/>
          <w:szCs w:val="28"/>
          <w:lang w:val="ro-RO"/>
        </w:rPr>
        <w:t>substanţe revelatoare de placă bacteriană cunoaşteţi</w:t>
      </w:r>
      <w:r w:rsidRPr="0098375E">
        <w:rPr>
          <w:rFonts w:ascii="Times New Roman" w:hAnsi="Times New Roman"/>
          <w:sz w:val="24"/>
          <w:szCs w:val="28"/>
          <w:lang w:val="fr-FR"/>
        </w:rPr>
        <w:t>?</w:t>
      </w:r>
    </w:p>
    <w:p w:rsidR="001259D0" w:rsidRDefault="001259D0" w:rsidP="00E04186">
      <w:pPr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Care este modul de utilizare a </w:t>
      </w:r>
      <w:r>
        <w:rPr>
          <w:rFonts w:ascii="Times New Roman" w:hAnsi="Times New Roman"/>
          <w:sz w:val="24"/>
          <w:szCs w:val="28"/>
          <w:lang w:val="ro-RO"/>
        </w:rPr>
        <w:t>substanţelor revelatoare de placă bacteriană</w:t>
      </w:r>
      <w:r>
        <w:rPr>
          <w:rFonts w:ascii="Times New Roman" w:hAnsi="Times New Roman"/>
          <w:sz w:val="24"/>
          <w:szCs w:val="28"/>
          <w:lang w:val="en-US"/>
        </w:rPr>
        <w:t>?</w:t>
      </w:r>
    </w:p>
    <w:p w:rsidR="00C82EC9" w:rsidRPr="002774BC" w:rsidRDefault="00C82EC9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CD1C0E" w:rsidRDefault="00CD1C0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1C0E" w:rsidRDefault="00CD1C0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1C0E" w:rsidRPr="001A3D0A" w:rsidRDefault="00CD1C0E" w:rsidP="00CD1C0E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CD1C0E" w:rsidRPr="00BD0B27" w:rsidRDefault="00CD1C0E" w:rsidP="00CD1C0E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CD1C0E" w:rsidRPr="00CD1C0E" w:rsidRDefault="00CD1C0E" w:rsidP="00E04186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1C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CD1C0E" w:rsidRPr="00CD1C0E" w:rsidRDefault="00CD1C0E" w:rsidP="00E04186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1C0E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CD1C0E" w:rsidRPr="001F07D7" w:rsidRDefault="00CD1C0E" w:rsidP="00E04186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CD1C0E" w:rsidRDefault="00CD1C0E" w:rsidP="00CD1C0E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C0E" w:rsidRDefault="00CD1C0E" w:rsidP="00CD1C0E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CD1C0E" w:rsidRPr="001F07D7" w:rsidRDefault="00CD1C0E" w:rsidP="00E04186">
      <w:pPr>
        <w:pStyle w:val="a5"/>
        <w:numPr>
          <w:ilvl w:val="0"/>
          <w:numId w:val="18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CD1C0E" w:rsidRPr="00FC6F7D" w:rsidRDefault="00CD1C0E" w:rsidP="00E04186">
      <w:pPr>
        <w:numPr>
          <w:ilvl w:val="0"/>
          <w:numId w:val="18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CD1C0E" w:rsidRPr="00BD0B27" w:rsidRDefault="00CD1C0E" w:rsidP="00E04186">
      <w:pPr>
        <w:pStyle w:val="ad"/>
        <w:numPr>
          <w:ilvl w:val="0"/>
          <w:numId w:val="18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CD1C0E" w:rsidRPr="00BD0B27" w:rsidRDefault="00CD1C0E" w:rsidP="00E04186">
      <w:pPr>
        <w:numPr>
          <w:ilvl w:val="0"/>
          <w:numId w:val="18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CD1C0E" w:rsidRPr="00BD0B27" w:rsidRDefault="00CD1C0E" w:rsidP="00E04186">
      <w:pPr>
        <w:numPr>
          <w:ilvl w:val="0"/>
          <w:numId w:val="18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2774BC" w:rsidRDefault="00C53387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</w:t>
      </w:r>
      <w:r w:rsidR="00BC0DCB" w:rsidRPr="002774B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 6</w:t>
      </w:r>
    </w:p>
    <w:p w:rsidR="00BC0DCB" w:rsidRPr="002774BC" w:rsidRDefault="00BC0DCB" w:rsidP="00CD1C0E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2774BC">
        <w:rPr>
          <w:rFonts w:ascii="Times New Roman" w:hAnsi="Times New Roman" w:cs="Times New Roman"/>
          <w:sz w:val="24"/>
          <w:szCs w:val="24"/>
          <w:lang w:val="ro-RO"/>
        </w:rPr>
        <w:t>Indicii de placă bacteriană şi igienă orală (</w:t>
      </w:r>
      <w:r w:rsidR="00D7443C" w:rsidRPr="002774BC">
        <w:rPr>
          <w:rFonts w:ascii="Times New Roman" w:hAnsi="Times New Roman" w:cs="Times New Roman"/>
          <w:i/>
          <w:sz w:val="24"/>
          <w:szCs w:val="24"/>
          <w:lang w:val="ro-RO"/>
        </w:rPr>
        <w:t>Green-Vermillion</w:t>
      </w:r>
      <w:r w:rsidR="00D7443C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, OHI-S; </w:t>
      </w:r>
      <w:r w:rsidR="00D7443C" w:rsidRPr="002774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Silness – Loe; </w:t>
      </w:r>
      <w:r w:rsidR="00D7443C" w:rsidRPr="002774BC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Quingley şi Hein</w:t>
      </w:r>
      <w:r w:rsidR="00D7443C" w:rsidRPr="002774BC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BC0DCB" w:rsidRPr="002774BC" w:rsidRDefault="00BC0DCB" w:rsidP="00CD1C0E">
      <w:pPr>
        <w:tabs>
          <w:tab w:val="left" w:pos="0"/>
          <w:tab w:val="left" w:pos="142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BC0DCB" w:rsidRDefault="00BC0DCB" w:rsidP="00CD1C0E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774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8F5EB6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indicii de placă bacteriană şi igienă orală </w:t>
      </w:r>
      <w:r w:rsidR="008F5EB6" w:rsidRPr="002774BC">
        <w:rPr>
          <w:rFonts w:ascii="Times New Roman" w:hAnsi="Times New Roman" w:cs="Times New Roman"/>
          <w:i/>
          <w:sz w:val="24"/>
          <w:szCs w:val="24"/>
          <w:lang w:val="ro-RO"/>
        </w:rPr>
        <w:t>Green-Vermillion</w:t>
      </w:r>
      <w:r w:rsidR="008F5EB6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, OHI-S; </w:t>
      </w:r>
      <w:r w:rsidR="008F5EB6" w:rsidRPr="002774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Silness – Loe; </w:t>
      </w:r>
      <w:r w:rsidR="008F5EB6" w:rsidRPr="002774BC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Quingley şi Hein</w:t>
      </w:r>
      <w:r w:rsidR="008F5EB6" w:rsidRPr="002774B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504FD" w:rsidRDefault="004504FD" w:rsidP="004504FD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8"/>
        <w:gridCol w:w="3620"/>
        <w:gridCol w:w="2286"/>
        <w:gridCol w:w="2263"/>
        <w:gridCol w:w="1505"/>
      </w:tblGrid>
      <w:tr w:rsidR="00CD1C0E" w:rsidTr="00CD1C0E">
        <w:trPr>
          <w:trHeight w:val="164"/>
        </w:trPr>
        <w:tc>
          <w:tcPr>
            <w:tcW w:w="568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20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9" w:type="dxa"/>
            <w:gridSpan w:val="2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4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D1C0E" w:rsidTr="00CD1C0E">
        <w:trPr>
          <w:trHeight w:val="328"/>
        </w:trPr>
        <w:tc>
          <w:tcPr>
            <w:tcW w:w="568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20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6" w:type="dxa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262" w:type="dxa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4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D1C0E" w:rsidTr="00CD1C0E">
        <w:trPr>
          <w:trHeight w:val="250"/>
        </w:trPr>
        <w:tc>
          <w:tcPr>
            <w:tcW w:w="10242" w:type="dxa"/>
            <w:gridSpan w:val="5"/>
            <w:vAlign w:val="center"/>
          </w:tcPr>
          <w:p w:rsidR="00CD1C0E" w:rsidRPr="00745953" w:rsidRDefault="00CD1C0E" w:rsidP="004C0BD6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D1C0E" w:rsidTr="00CD1C0E">
        <w:trPr>
          <w:trHeight w:val="164"/>
        </w:trPr>
        <w:tc>
          <w:tcPr>
            <w:tcW w:w="568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20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86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4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D1C0E" w:rsidTr="00CD1C0E">
        <w:trPr>
          <w:trHeight w:val="322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20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86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6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4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D1C0E" w:rsidTr="00CD1C0E">
        <w:trPr>
          <w:trHeight w:val="486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20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86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26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4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1C0E" w:rsidTr="00CD1C0E">
        <w:trPr>
          <w:trHeight w:val="226"/>
        </w:trPr>
        <w:tc>
          <w:tcPr>
            <w:tcW w:w="10242" w:type="dxa"/>
            <w:gridSpan w:val="5"/>
          </w:tcPr>
          <w:p w:rsidR="00CD1C0E" w:rsidRPr="008D6497" w:rsidRDefault="00CD1C0E" w:rsidP="004C0BD6">
            <w:pPr>
              <w:spacing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CD1C0E" w:rsidTr="00CD1C0E">
        <w:trPr>
          <w:trHeight w:val="305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0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Cunoştinţa cu secţia şi  sala de </w:t>
            </w:r>
            <w:r w:rsidRPr="005E5BA5">
              <w:rPr>
                <w:sz w:val="24"/>
                <w:szCs w:val="24"/>
                <w:lang w:val="ro-RO"/>
              </w:rPr>
              <w:t>stomatologie preventivă</w:t>
            </w:r>
          </w:p>
        </w:tc>
        <w:tc>
          <w:tcPr>
            <w:tcW w:w="2286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2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CD1C0E" w:rsidRPr="002A5AC0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Zilnicul de evidenţă a activităţii medicului stomatolog (f.037/u)</w:t>
            </w:r>
          </w:p>
        </w:tc>
        <w:tc>
          <w:tcPr>
            <w:tcW w:w="1504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CD1C0E" w:rsidTr="00CD1C0E">
        <w:trPr>
          <w:trHeight w:val="216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20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86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6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1C0E" w:rsidRPr="00CD1C0E" w:rsidTr="00CD1C0E">
        <w:trPr>
          <w:trHeight w:val="322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0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86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62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7.</w:t>
            </w:r>
          </w:p>
        </w:tc>
        <w:tc>
          <w:tcPr>
            <w:tcW w:w="1504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CD1C0E" w:rsidRDefault="00CD1C0E" w:rsidP="00CD1C0E">
      <w:pPr>
        <w:shd w:val="clear" w:color="auto" w:fill="FFFFFF"/>
        <w:spacing w:before="29" w:line="360" w:lineRule="auto"/>
        <w:ind w:right="18" w:firstLine="36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504FD" w:rsidRPr="00CD1C0E" w:rsidRDefault="004504FD" w:rsidP="00CD1C0E">
      <w:pPr>
        <w:shd w:val="clear" w:color="auto" w:fill="FFFFFF"/>
        <w:spacing w:before="29" w:line="360" w:lineRule="auto"/>
        <w:ind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CD1C0E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D97AD7" w:rsidRPr="003D36B3" w:rsidRDefault="00D97AD7" w:rsidP="00E04186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360" w:hanging="927"/>
        <w:jc w:val="both"/>
        <w:rPr>
          <w:rFonts w:ascii="Times New Roman" w:hAnsi="Times New Roman"/>
          <w:sz w:val="24"/>
          <w:szCs w:val="24"/>
          <w:lang w:val="ro-RO"/>
        </w:rPr>
      </w:pPr>
      <w:r w:rsidRPr="00CD1C16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CD1C16">
        <w:rPr>
          <w:rFonts w:ascii="Times New Roman" w:hAnsi="Times New Roman"/>
          <w:i/>
          <w:sz w:val="24"/>
          <w:szCs w:val="28"/>
          <w:lang w:val="ro-RO"/>
        </w:rPr>
        <w:t>Green-Vermillion</w:t>
      </w:r>
      <w:r w:rsidRPr="00CD1C16">
        <w:rPr>
          <w:rFonts w:ascii="Times New Roman" w:hAnsi="Times New Roman"/>
          <w:sz w:val="24"/>
          <w:szCs w:val="28"/>
          <w:lang w:val="ro-RO"/>
        </w:rPr>
        <w:t>, OHI-S.</w:t>
      </w:r>
    </w:p>
    <w:p w:rsidR="00D97AD7" w:rsidRPr="00CD1C16" w:rsidRDefault="00D97AD7" w:rsidP="00E04186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360" w:hanging="927"/>
        <w:jc w:val="both"/>
        <w:rPr>
          <w:rFonts w:ascii="Times New Roman" w:hAnsi="Times New Roman"/>
          <w:sz w:val="24"/>
          <w:szCs w:val="24"/>
          <w:lang w:val="ro-RO"/>
        </w:rPr>
      </w:pPr>
      <w:r w:rsidRPr="00CD1C16">
        <w:rPr>
          <w:rFonts w:ascii="Times New Roman" w:hAnsi="Times New Roman"/>
          <w:sz w:val="24"/>
          <w:szCs w:val="24"/>
          <w:lang w:val="ro-RO"/>
        </w:rPr>
        <w:t>Descrieţi metoda de apreciere a indicelui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D36B3">
        <w:rPr>
          <w:rFonts w:ascii="Times New Roman" w:hAnsi="Times New Roman"/>
          <w:i/>
          <w:sz w:val="24"/>
          <w:szCs w:val="28"/>
          <w:lang w:val="ro-RO"/>
        </w:rPr>
        <w:t>Fiodorov-Volodki</w:t>
      </w:r>
      <w:r>
        <w:rPr>
          <w:rFonts w:ascii="Times New Roman" w:hAnsi="Times New Roman"/>
          <w:i/>
          <w:sz w:val="24"/>
          <w:szCs w:val="28"/>
          <w:lang w:val="ro-RO"/>
        </w:rPr>
        <w:t>n.</w:t>
      </w:r>
    </w:p>
    <w:p w:rsidR="00D97AD7" w:rsidRPr="00CD1C16" w:rsidRDefault="00D97AD7" w:rsidP="00E04186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360" w:hanging="927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CD1C16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CD1C16">
        <w:rPr>
          <w:rFonts w:ascii="Times New Roman" w:hAnsi="Times New Roman"/>
          <w:i/>
          <w:sz w:val="24"/>
          <w:szCs w:val="28"/>
          <w:lang w:val="ro-RO"/>
        </w:rPr>
        <w:t>Silness – Loe.</w:t>
      </w:r>
    </w:p>
    <w:p w:rsidR="00D97AD7" w:rsidRPr="008C417F" w:rsidRDefault="00D97AD7" w:rsidP="00E04186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360" w:hanging="927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CD1C16">
        <w:rPr>
          <w:rFonts w:ascii="Times New Roman" w:hAnsi="Times New Roman"/>
          <w:sz w:val="24"/>
          <w:szCs w:val="24"/>
          <w:lang w:val="ro-RO"/>
        </w:rPr>
        <w:t>Descrieţi metoda de apreciere a indicelui</w:t>
      </w:r>
      <w:r w:rsidRPr="00CD1C16">
        <w:rPr>
          <w:rFonts w:ascii="Times New Roman" w:hAnsi="Times New Roman"/>
          <w:bCs/>
          <w:i/>
          <w:color w:val="000000"/>
          <w:sz w:val="24"/>
          <w:szCs w:val="28"/>
          <w:lang w:val="ro-RO"/>
        </w:rPr>
        <w:t xml:space="preserve"> Quingley şi Hein.</w:t>
      </w:r>
    </w:p>
    <w:p w:rsidR="00D97AD7" w:rsidRDefault="00D97AD7" w:rsidP="004504FD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D5C9D" w:rsidRPr="001A3D0A" w:rsidRDefault="00CD5C9D" w:rsidP="00CD5C9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CD5C9D" w:rsidRPr="00BD0B27" w:rsidRDefault="00CD5C9D" w:rsidP="00CD5C9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CD5C9D" w:rsidRPr="00CD5C9D" w:rsidRDefault="00CD5C9D" w:rsidP="00E04186">
      <w:pPr>
        <w:pStyle w:val="a5"/>
        <w:numPr>
          <w:ilvl w:val="0"/>
          <w:numId w:val="19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CD5C9D" w:rsidRPr="00CD5C9D" w:rsidRDefault="00CD5C9D" w:rsidP="00E04186">
      <w:pPr>
        <w:pStyle w:val="a5"/>
        <w:numPr>
          <w:ilvl w:val="0"/>
          <w:numId w:val="19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CD5C9D" w:rsidRPr="001F07D7" w:rsidRDefault="00CD5C9D" w:rsidP="00E04186">
      <w:pPr>
        <w:pStyle w:val="a5"/>
        <w:numPr>
          <w:ilvl w:val="0"/>
          <w:numId w:val="19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CD5C9D" w:rsidRPr="001F07D7" w:rsidRDefault="00CD5C9D" w:rsidP="00E04186">
      <w:pPr>
        <w:pStyle w:val="a5"/>
        <w:numPr>
          <w:ilvl w:val="0"/>
          <w:numId w:val="19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CD5C9D" w:rsidRPr="00FC6F7D" w:rsidRDefault="00CD5C9D" w:rsidP="00E04186">
      <w:pPr>
        <w:numPr>
          <w:ilvl w:val="0"/>
          <w:numId w:val="19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CD5C9D" w:rsidRPr="00BD0B27" w:rsidRDefault="00CD5C9D" w:rsidP="00E04186">
      <w:pPr>
        <w:pStyle w:val="ad"/>
        <w:numPr>
          <w:ilvl w:val="0"/>
          <w:numId w:val="19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CD5C9D" w:rsidRPr="00BD0B27" w:rsidRDefault="00CD5C9D" w:rsidP="00E04186">
      <w:pPr>
        <w:numPr>
          <w:ilvl w:val="0"/>
          <w:numId w:val="19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4504FD" w:rsidRPr="00C53387" w:rsidRDefault="00CD5C9D" w:rsidP="00C53387">
      <w:pPr>
        <w:numPr>
          <w:ilvl w:val="0"/>
          <w:numId w:val="19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2774BC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7</w:t>
      </w:r>
    </w:p>
    <w:p w:rsidR="00BC0DCB" w:rsidRPr="002774BC" w:rsidRDefault="00BC0DCB" w:rsidP="00CD1C0E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Indicii de placă bacteriană şi igienă orală (indicele </w:t>
      </w:r>
      <w:r w:rsidR="00D7443C" w:rsidRPr="002774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de </w:t>
      </w:r>
      <w:r w:rsidR="00D7443C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retenţie </w:t>
      </w:r>
      <w:r w:rsidR="00D7443C" w:rsidRPr="002774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a </w:t>
      </w:r>
      <w:r w:rsidR="00D7443C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plăcii </w:t>
      </w:r>
      <w:r w:rsidR="00D7443C" w:rsidRPr="002774BC">
        <w:rPr>
          <w:rFonts w:ascii="Times New Roman" w:hAnsi="Times New Roman" w:cs="Times New Roman"/>
          <w:sz w:val="24"/>
          <w:szCs w:val="24"/>
          <w:lang w:val="ro-RO"/>
        </w:rPr>
        <w:t>bacteriene</w:t>
      </w:r>
      <w:r w:rsidR="00D7443C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(</w:t>
      </w:r>
      <w:r w:rsidR="00D7443C" w:rsidRPr="002774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Loe);</w:t>
      </w:r>
      <w:r w:rsidR="00D7443C" w:rsidRPr="002774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 w:rsidR="00D7443C" w:rsidRPr="002774BC">
        <w:rPr>
          <w:rFonts w:ascii="Times New Roman" w:hAnsi="Times New Roman" w:cs="Times New Roman"/>
          <w:sz w:val="24"/>
          <w:szCs w:val="24"/>
          <w:lang w:val="ro-RO"/>
        </w:rPr>
        <w:t>indicele de placă aproximală - API (</w:t>
      </w:r>
      <w:r w:rsidR="00D7443C" w:rsidRPr="002774BC">
        <w:rPr>
          <w:rFonts w:ascii="Times New Roman" w:hAnsi="Times New Roman" w:cs="Times New Roman"/>
          <w:i/>
          <w:sz w:val="24"/>
          <w:szCs w:val="24"/>
          <w:lang w:val="ro-RO"/>
        </w:rPr>
        <w:t>Lange</w:t>
      </w:r>
      <w:r w:rsidR="00D7443C" w:rsidRPr="002774BC">
        <w:rPr>
          <w:rFonts w:ascii="Times New Roman" w:hAnsi="Times New Roman" w:cs="Times New Roman"/>
          <w:sz w:val="24"/>
          <w:szCs w:val="24"/>
          <w:lang w:val="ro-RO"/>
        </w:rPr>
        <w:t>-1981). Aprecierea stării de igienă orală.</w:t>
      </w:r>
    </w:p>
    <w:p w:rsidR="00BC0DCB" w:rsidRPr="002774BC" w:rsidRDefault="00BC0DCB" w:rsidP="00CD1C0E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8F5EB6" w:rsidRPr="00B4555C" w:rsidRDefault="00BC0DCB" w:rsidP="00CD1C0E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774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8F5EB6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indicii de placă bacteriană şi igienă orală (indicele </w:t>
      </w:r>
      <w:r w:rsidR="008F5EB6" w:rsidRPr="002774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de </w:t>
      </w:r>
      <w:r w:rsidR="008F5EB6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retenţie </w:t>
      </w:r>
      <w:r w:rsidR="008F5EB6" w:rsidRPr="002774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a </w:t>
      </w:r>
      <w:r w:rsidR="008F5EB6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plăcii </w:t>
      </w:r>
      <w:r w:rsidR="008F5EB6" w:rsidRPr="002774BC">
        <w:rPr>
          <w:rFonts w:ascii="Times New Roman" w:hAnsi="Times New Roman" w:cs="Times New Roman"/>
          <w:sz w:val="24"/>
          <w:szCs w:val="24"/>
          <w:lang w:val="ro-RO"/>
        </w:rPr>
        <w:t>bacteriene</w:t>
      </w:r>
      <w:r w:rsidR="008F5EB6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(</w:t>
      </w:r>
      <w:r w:rsidR="008F5EB6" w:rsidRPr="002774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Loe);</w:t>
      </w:r>
      <w:r w:rsidR="008F5EB6" w:rsidRPr="002774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 w:rsidR="008F5EB6" w:rsidRPr="002774BC">
        <w:rPr>
          <w:rFonts w:ascii="Times New Roman" w:hAnsi="Times New Roman" w:cs="Times New Roman"/>
          <w:sz w:val="24"/>
          <w:szCs w:val="24"/>
          <w:lang w:val="ro-RO"/>
        </w:rPr>
        <w:t>indicele de placă aproximală - API (</w:t>
      </w:r>
      <w:r w:rsidR="008F5EB6" w:rsidRPr="002774BC">
        <w:rPr>
          <w:rFonts w:ascii="Times New Roman" w:hAnsi="Times New Roman" w:cs="Times New Roman"/>
          <w:i/>
          <w:sz w:val="24"/>
          <w:szCs w:val="24"/>
          <w:lang w:val="ro-RO"/>
        </w:rPr>
        <w:t>Lange</w:t>
      </w:r>
      <w:r w:rsidR="008F5EB6" w:rsidRPr="002774BC">
        <w:rPr>
          <w:rFonts w:ascii="Times New Roman" w:hAnsi="Times New Roman" w:cs="Times New Roman"/>
          <w:sz w:val="24"/>
          <w:szCs w:val="24"/>
          <w:lang w:val="ro-RO"/>
        </w:rPr>
        <w:t>-1981) și metodele de apreciere a stării de igienă orală.</w:t>
      </w:r>
    </w:p>
    <w:p w:rsidR="00B5193C" w:rsidRDefault="00B5193C" w:rsidP="00CD1C0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p w:rsidR="00CD5C9D" w:rsidRDefault="00CD5C9D" w:rsidP="00CD1C0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255" w:type="dxa"/>
        <w:tblInd w:w="-885" w:type="dxa"/>
        <w:tblLook w:val="01E0"/>
      </w:tblPr>
      <w:tblGrid>
        <w:gridCol w:w="568"/>
        <w:gridCol w:w="3624"/>
        <w:gridCol w:w="2208"/>
        <w:gridCol w:w="2346"/>
        <w:gridCol w:w="1509"/>
      </w:tblGrid>
      <w:tr w:rsidR="00CD1C0E" w:rsidTr="00CD1C0E">
        <w:trPr>
          <w:trHeight w:val="205"/>
        </w:trPr>
        <w:tc>
          <w:tcPr>
            <w:tcW w:w="568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24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54" w:type="dxa"/>
            <w:gridSpan w:val="2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7" w:type="dxa"/>
            <w:vMerge w:val="restart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D1C0E" w:rsidTr="00CD1C0E">
        <w:trPr>
          <w:trHeight w:val="413"/>
        </w:trPr>
        <w:tc>
          <w:tcPr>
            <w:tcW w:w="568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8" w:type="dxa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5" w:type="dxa"/>
          </w:tcPr>
          <w:p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7" w:type="dxa"/>
            <w:vMerge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D1C0E" w:rsidTr="00CD1C0E">
        <w:trPr>
          <w:trHeight w:val="314"/>
        </w:trPr>
        <w:tc>
          <w:tcPr>
            <w:tcW w:w="10255" w:type="dxa"/>
            <w:gridSpan w:val="5"/>
            <w:vAlign w:val="center"/>
          </w:tcPr>
          <w:p w:rsidR="00CD1C0E" w:rsidRPr="00745953" w:rsidRDefault="00CD1C0E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D1C0E" w:rsidTr="00CD1C0E">
        <w:trPr>
          <w:trHeight w:val="205"/>
        </w:trPr>
        <w:tc>
          <w:tcPr>
            <w:tcW w:w="568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5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7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D1C0E" w:rsidTr="00CD1C0E">
        <w:trPr>
          <w:trHeight w:val="405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5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7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D1C0E" w:rsidTr="00CD1C0E">
        <w:trPr>
          <w:trHeight w:val="611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5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7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1C0E" w:rsidTr="00CD1C0E">
        <w:trPr>
          <w:trHeight w:val="285"/>
        </w:trPr>
        <w:tc>
          <w:tcPr>
            <w:tcW w:w="10255" w:type="dxa"/>
            <w:gridSpan w:val="5"/>
          </w:tcPr>
          <w:p w:rsidR="00CD1C0E" w:rsidRPr="008D6497" w:rsidRDefault="00CD1C0E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CD1C0E" w:rsidTr="00CD1C0E">
        <w:trPr>
          <w:trHeight w:val="819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5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7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CD1C0E" w:rsidTr="00CD1C0E">
        <w:trPr>
          <w:trHeight w:val="413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5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7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1C0E" w:rsidRPr="00FC6F7D" w:rsidTr="00CD1C0E">
        <w:trPr>
          <w:trHeight w:val="405"/>
        </w:trPr>
        <w:tc>
          <w:tcPr>
            <w:tcW w:w="56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4" w:type="dxa"/>
          </w:tcPr>
          <w:p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8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5" w:type="dxa"/>
          </w:tcPr>
          <w:p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8</w:t>
            </w:r>
          </w:p>
        </w:tc>
        <w:tc>
          <w:tcPr>
            <w:tcW w:w="1507" w:type="dxa"/>
          </w:tcPr>
          <w:p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CD1C0E" w:rsidRDefault="00CD1C0E" w:rsidP="00B5193C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5193C" w:rsidRPr="00CD1C0E" w:rsidRDefault="00B5193C" w:rsidP="00CD1C0E">
      <w:pPr>
        <w:shd w:val="clear" w:color="auto" w:fill="FFFFFF"/>
        <w:spacing w:before="29" w:line="360" w:lineRule="auto"/>
        <w:ind w:left="-567" w:right="18" w:firstLine="141"/>
        <w:rPr>
          <w:rFonts w:ascii="Times New Roman" w:hAnsi="Times New Roman"/>
          <w:sz w:val="24"/>
          <w:szCs w:val="24"/>
          <w:u w:val="single"/>
          <w:lang w:val="en-US"/>
        </w:rPr>
      </w:pPr>
      <w:r w:rsidRPr="00CD1C0E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7A581B" w:rsidRPr="0025726E" w:rsidRDefault="007A581B" w:rsidP="00E04186">
      <w:pPr>
        <w:numPr>
          <w:ilvl w:val="0"/>
          <w:numId w:val="8"/>
        </w:numPr>
        <w:tabs>
          <w:tab w:val="clear" w:pos="360"/>
          <w:tab w:val="num" w:pos="-142"/>
        </w:tabs>
        <w:spacing w:after="0" w:line="360" w:lineRule="auto"/>
        <w:ind w:left="-567" w:firstLine="141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25726E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25726E">
        <w:rPr>
          <w:rFonts w:ascii="Times New Roman" w:hAnsi="Times New Roman"/>
          <w:bCs/>
          <w:color w:val="000000"/>
          <w:sz w:val="24"/>
          <w:szCs w:val="28"/>
          <w:lang w:val="ro-RO"/>
        </w:rPr>
        <w:t xml:space="preserve">de </w:t>
      </w:r>
      <w:r w:rsidRPr="0025726E">
        <w:rPr>
          <w:rFonts w:ascii="Times New Roman" w:hAnsi="Times New Roman"/>
          <w:bCs/>
          <w:iCs/>
          <w:color w:val="000000"/>
          <w:sz w:val="24"/>
          <w:szCs w:val="28"/>
          <w:lang w:val="ro-RO"/>
        </w:rPr>
        <w:t xml:space="preserve">retenţie </w:t>
      </w:r>
      <w:r w:rsidRPr="0025726E">
        <w:rPr>
          <w:rFonts w:ascii="Times New Roman" w:hAnsi="Times New Roman"/>
          <w:bCs/>
          <w:color w:val="000000"/>
          <w:sz w:val="24"/>
          <w:szCs w:val="28"/>
          <w:lang w:val="ro-RO"/>
        </w:rPr>
        <w:t xml:space="preserve">a </w:t>
      </w:r>
      <w:r w:rsidRPr="0025726E">
        <w:rPr>
          <w:rFonts w:ascii="Times New Roman" w:hAnsi="Times New Roman"/>
          <w:bCs/>
          <w:iCs/>
          <w:color w:val="000000"/>
          <w:sz w:val="24"/>
          <w:szCs w:val="28"/>
          <w:lang w:val="ro-RO"/>
        </w:rPr>
        <w:t xml:space="preserve">plăcii </w:t>
      </w:r>
      <w:r w:rsidRPr="0025726E">
        <w:rPr>
          <w:rFonts w:ascii="Times New Roman" w:hAnsi="Times New Roman"/>
          <w:sz w:val="24"/>
          <w:szCs w:val="28"/>
          <w:lang w:val="ro-RO"/>
        </w:rPr>
        <w:t>bacteriene</w:t>
      </w:r>
      <w:r w:rsidRPr="0025726E">
        <w:rPr>
          <w:rFonts w:ascii="Times New Roman" w:hAnsi="Times New Roman"/>
          <w:bCs/>
          <w:iCs/>
          <w:color w:val="000000"/>
          <w:sz w:val="24"/>
          <w:szCs w:val="28"/>
          <w:lang w:val="ro-RO"/>
        </w:rPr>
        <w:t xml:space="preserve"> (Loe).</w:t>
      </w:r>
    </w:p>
    <w:p w:rsidR="007A581B" w:rsidRPr="003131AF" w:rsidRDefault="007A581B" w:rsidP="00E04186">
      <w:pPr>
        <w:numPr>
          <w:ilvl w:val="0"/>
          <w:numId w:val="8"/>
        </w:numPr>
        <w:tabs>
          <w:tab w:val="clear" w:pos="360"/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5726E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25726E">
        <w:rPr>
          <w:rFonts w:ascii="Times New Roman" w:hAnsi="Times New Roman"/>
          <w:sz w:val="24"/>
          <w:szCs w:val="28"/>
          <w:lang w:val="ro-RO"/>
        </w:rPr>
        <w:t>de placă aproximală - API (Lange-1981).</w:t>
      </w:r>
    </w:p>
    <w:p w:rsidR="007A581B" w:rsidRPr="003131AF" w:rsidRDefault="007A581B" w:rsidP="00E04186">
      <w:pPr>
        <w:numPr>
          <w:ilvl w:val="0"/>
          <w:numId w:val="8"/>
        </w:numPr>
        <w:tabs>
          <w:tab w:val="clear" w:pos="360"/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131AF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3131AF">
        <w:rPr>
          <w:rFonts w:ascii="Times New Roman" w:hAnsi="Times New Roman"/>
          <w:sz w:val="24"/>
          <w:szCs w:val="28"/>
          <w:lang w:val="ro-RO"/>
        </w:rPr>
        <w:t xml:space="preserve">de </w:t>
      </w:r>
      <w:r w:rsidRPr="003131AF">
        <w:rPr>
          <w:rFonts w:ascii="Times New Roman" w:hAnsi="Times New Roman"/>
          <w:bCs/>
          <w:sz w:val="24"/>
          <w:szCs w:val="24"/>
          <w:lang w:val="ro-RO"/>
        </w:rPr>
        <w:t>eficienţă a igienei orale (Posthadley şi Haley)</w:t>
      </w:r>
      <w:r>
        <w:rPr>
          <w:rFonts w:ascii="Times New Roman" w:hAnsi="Times New Roman"/>
          <w:sz w:val="24"/>
          <w:szCs w:val="28"/>
          <w:lang w:val="ro-RO"/>
        </w:rPr>
        <w:t xml:space="preserve">. </w:t>
      </w:r>
    </w:p>
    <w:p w:rsidR="007A581B" w:rsidRPr="003131AF" w:rsidRDefault="007A581B" w:rsidP="00E04186">
      <w:pPr>
        <w:numPr>
          <w:ilvl w:val="0"/>
          <w:numId w:val="8"/>
        </w:numPr>
        <w:tabs>
          <w:tab w:val="clear" w:pos="360"/>
          <w:tab w:val="left" w:pos="-142"/>
        </w:tabs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 xml:space="preserve"> </w:t>
      </w:r>
      <w:r w:rsidRPr="003131AF">
        <w:rPr>
          <w:rFonts w:ascii="Times New Roman" w:hAnsi="Times New Roman"/>
          <w:sz w:val="24"/>
          <w:szCs w:val="28"/>
          <w:lang w:val="ro-RO"/>
        </w:rPr>
        <w:t xml:space="preserve">Metodele de apreciere a stării de igienă orală. </w:t>
      </w:r>
    </w:p>
    <w:p w:rsidR="00CD5C9D" w:rsidRPr="001A3D0A" w:rsidRDefault="00CD5C9D" w:rsidP="00CD5C9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CD5C9D" w:rsidRPr="00BD0B27" w:rsidRDefault="00CD5C9D" w:rsidP="00CD5C9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CD5C9D" w:rsidRPr="00CD5C9D" w:rsidRDefault="00CD5C9D" w:rsidP="00E04186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CD5C9D" w:rsidRPr="00CD5C9D" w:rsidRDefault="00CD5C9D" w:rsidP="00E04186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CD5C9D" w:rsidRPr="001F07D7" w:rsidRDefault="00CD5C9D" w:rsidP="00E04186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CD5C9D" w:rsidRPr="001F07D7" w:rsidRDefault="00CD5C9D" w:rsidP="00E04186">
      <w:pPr>
        <w:pStyle w:val="a5"/>
        <w:numPr>
          <w:ilvl w:val="0"/>
          <w:numId w:val="20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CD5C9D" w:rsidRPr="00FC6F7D" w:rsidRDefault="00CD5C9D" w:rsidP="00E04186">
      <w:pPr>
        <w:numPr>
          <w:ilvl w:val="0"/>
          <w:numId w:val="20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CD5C9D" w:rsidRPr="00BD0B27" w:rsidRDefault="00CD5C9D" w:rsidP="00E04186">
      <w:pPr>
        <w:pStyle w:val="ad"/>
        <w:numPr>
          <w:ilvl w:val="0"/>
          <w:numId w:val="20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CD5C9D" w:rsidRPr="00BD0B27" w:rsidRDefault="00CD5C9D" w:rsidP="00E04186">
      <w:pPr>
        <w:numPr>
          <w:ilvl w:val="0"/>
          <w:numId w:val="20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CD5C9D" w:rsidRPr="00BD0B27" w:rsidRDefault="00CD5C9D" w:rsidP="00E04186">
      <w:pPr>
        <w:numPr>
          <w:ilvl w:val="0"/>
          <w:numId w:val="20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CD5C9D" w:rsidRDefault="00BC0DCB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5C9D" w:rsidRDefault="00CD5C9D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CD5C9D" w:rsidRPr="00B4555C" w:rsidRDefault="00CD5C9D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Pr="001A3D0A" w:rsidRDefault="00CD5C9D" w:rsidP="00CD5C9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CD5C9D" w:rsidRPr="00BD0B27" w:rsidRDefault="00CD5C9D" w:rsidP="00CD5C9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CD5C9D" w:rsidRPr="00CD5C9D" w:rsidRDefault="00CD5C9D" w:rsidP="00E04186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CD5C9D" w:rsidRPr="00CD5C9D" w:rsidRDefault="00CD5C9D" w:rsidP="00E04186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CD5C9D" w:rsidRPr="001F07D7" w:rsidRDefault="00CD5C9D" w:rsidP="00E04186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CD5C9D" w:rsidRPr="001F07D7" w:rsidRDefault="00CD5C9D" w:rsidP="00E04186">
      <w:pPr>
        <w:pStyle w:val="a5"/>
        <w:numPr>
          <w:ilvl w:val="0"/>
          <w:numId w:val="21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CD5C9D" w:rsidRPr="00FC6F7D" w:rsidRDefault="00CD5C9D" w:rsidP="00E04186">
      <w:pPr>
        <w:numPr>
          <w:ilvl w:val="0"/>
          <w:numId w:val="21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CD5C9D" w:rsidRPr="00BD0B27" w:rsidRDefault="00CD5C9D" w:rsidP="00E04186">
      <w:pPr>
        <w:pStyle w:val="ad"/>
        <w:numPr>
          <w:ilvl w:val="0"/>
          <w:numId w:val="21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CD5C9D" w:rsidRPr="00BD0B27" w:rsidRDefault="00CD5C9D" w:rsidP="00E04186">
      <w:pPr>
        <w:numPr>
          <w:ilvl w:val="0"/>
          <w:numId w:val="21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CD5C9D" w:rsidRPr="00BD0B27" w:rsidRDefault="00CD5C9D" w:rsidP="00E04186">
      <w:pPr>
        <w:numPr>
          <w:ilvl w:val="0"/>
          <w:numId w:val="21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B4555C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8</w:t>
      </w:r>
    </w:p>
    <w:p w:rsidR="00BC0DCB" w:rsidRPr="00CD5C9D" w:rsidRDefault="00BC0DCB" w:rsidP="00CD5C9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CD5C9D">
        <w:rPr>
          <w:rFonts w:ascii="Times New Roman" w:hAnsi="Times New Roman" w:cs="Times New Roman"/>
          <w:sz w:val="24"/>
          <w:szCs w:val="24"/>
          <w:lang w:val="ro-RO"/>
        </w:rPr>
        <w:t>Obiectele principale de igienă orală. Tipurile periilor de dinţi.</w:t>
      </w:r>
    </w:p>
    <w:p w:rsidR="00BC0DCB" w:rsidRPr="00CD5C9D" w:rsidRDefault="00BC0DCB" w:rsidP="00CD5C9D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2774BC" w:rsidRPr="00B4555C" w:rsidRDefault="00BC0DCB" w:rsidP="00CD5C9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CD5C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2774BC" w:rsidRPr="00CD5C9D">
        <w:rPr>
          <w:rFonts w:ascii="Times New Roman" w:hAnsi="Times New Roman" w:cs="Times New Roman"/>
          <w:sz w:val="24"/>
          <w:szCs w:val="24"/>
          <w:lang w:val="ro-RO"/>
        </w:rPr>
        <w:t>obiectele principale de igienă orală și tipurile</w:t>
      </w:r>
      <w:r w:rsidR="002774BC" w:rsidRPr="00E14DE2">
        <w:rPr>
          <w:rFonts w:ascii="Times New Roman" w:hAnsi="Times New Roman" w:cs="Times New Roman"/>
          <w:sz w:val="24"/>
          <w:szCs w:val="24"/>
          <w:lang w:val="ro-RO"/>
        </w:rPr>
        <w:t xml:space="preserve"> periilor de dinţi.</w:t>
      </w:r>
    </w:p>
    <w:p w:rsidR="00B5193C" w:rsidRDefault="00B5193C" w:rsidP="00CD5C9D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CD5C9D" w:rsidTr="007353A6">
        <w:trPr>
          <w:trHeight w:val="171"/>
        </w:trPr>
        <w:tc>
          <w:tcPr>
            <w:tcW w:w="567" w:type="dxa"/>
            <w:vMerge w:val="restart"/>
          </w:tcPr>
          <w:p w:rsidR="00CD5C9D" w:rsidRPr="00E2372D" w:rsidRDefault="00CD5C9D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6" w:type="dxa"/>
            <w:vMerge w:val="restart"/>
          </w:tcPr>
          <w:p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D5C9D" w:rsidTr="007353A6">
        <w:trPr>
          <w:trHeight w:val="345"/>
        </w:trPr>
        <w:tc>
          <w:tcPr>
            <w:tcW w:w="567" w:type="dxa"/>
            <w:vMerge/>
          </w:tcPr>
          <w:p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3" w:type="dxa"/>
          </w:tcPr>
          <w:p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6" w:type="dxa"/>
            <w:vMerge/>
          </w:tcPr>
          <w:p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D5C9D" w:rsidTr="007353A6">
        <w:trPr>
          <w:trHeight w:val="261"/>
        </w:trPr>
        <w:tc>
          <w:tcPr>
            <w:tcW w:w="10242" w:type="dxa"/>
            <w:gridSpan w:val="5"/>
            <w:vAlign w:val="center"/>
          </w:tcPr>
          <w:p w:rsidR="00CD5C9D" w:rsidRPr="00745953" w:rsidRDefault="00CD5C9D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D5C9D" w:rsidTr="007353A6">
        <w:trPr>
          <w:trHeight w:val="171"/>
        </w:trPr>
        <w:tc>
          <w:tcPr>
            <w:tcW w:w="567" w:type="dxa"/>
          </w:tcPr>
          <w:p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6" w:type="dxa"/>
          </w:tcPr>
          <w:p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D5C9D" w:rsidTr="007353A6">
        <w:trPr>
          <w:trHeight w:val="338"/>
        </w:trPr>
        <w:tc>
          <w:tcPr>
            <w:tcW w:w="567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6" w:type="dxa"/>
          </w:tcPr>
          <w:p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D5C9D" w:rsidTr="007353A6">
        <w:trPr>
          <w:trHeight w:val="510"/>
        </w:trPr>
        <w:tc>
          <w:tcPr>
            <w:tcW w:w="567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CD5C9D" w:rsidRDefault="00CD5C9D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3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6" w:type="dxa"/>
          </w:tcPr>
          <w:p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5C9D" w:rsidTr="007353A6">
        <w:trPr>
          <w:trHeight w:val="237"/>
        </w:trPr>
        <w:tc>
          <w:tcPr>
            <w:tcW w:w="10242" w:type="dxa"/>
            <w:gridSpan w:val="5"/>
          </w:tcPr>
          <w:p w:rsidR="00CD5C9D" w:rsidRPr="008D6497" w:rsidRDefault="00CD5C9D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CD5C9D" w:rsidTr="007353A6">
        <w:trPr>
          <w:trHeight w:val="684"/>
        </w:trPr>
        <w:tc>
          <w:tcPr>
            <w:tcW w:w="567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3" w:type="dxa"/>
          </w:tcPr>
          <w:p w:rsidR="00CD5C9D" w:rsidRDefault="00CD5C9D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CD5C9D" w:rsidRDefault="00CD5C9D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6" w:type="dxa"/>
          </w:tcPr>
          <w:p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CD5C9D" w:rsidTr="007353A6">
        <w:trPr>
          <w:trHeight w:val="345"/>
        </w:trPr>
        <w:tc>
          <w:tcPr>
            <w:tcW w:w="567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CD5C9D" w:rsidRDefault="00CD5C9D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6" w:type="dxa"/>
          </w:tcPr>
          <w:p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5C9D" w:rsidRPr="00FC6F7D" w:rsidTr="007353A6">
        <w:trPr>
          <w:trHeight w:val="338"/>
        </w:trPr>
        <w:tc>
          <w:tcPr>
            <w:tcW w:w="567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9.</w:t>
            </w:r>
          </w:p>
        </w:tc>
        <w:tc>
          <w:tcPr>
            <w:tcW w:w="1506" w:type="dxa"/>
          </w:tcPr>
          <w:p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CD5C9D" w:rsidRDefault="00CD5C9D" w:rsidP="00CD5C9D">
      <w:pPr>
        <w:shd w:val="clear" w:color="auto" w:fill="FFFFFF"/>
        <w:spacing w:after="0" w:line="360" w:lineRule="auto"/>
        <w:ind w:right="17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B5193C" w:rsidRPr="00CD5C9D" w:rsidRDefault="00B5193C" w:rsidP="00CD5C9D">
      <w:pPr>
        <w:shd w:val="clear" w:color="auto" w:fill="FFFFFF"/>
        <w:spacing w:after="0" w:line="360" w:lineRule="auto"/>
        <w:ind w:right="17"/>
        <w:rPr>
          <w:rFonts w:ascii="Times New Roman" w:hAnsi="Times New Roman"/>
          <w:sz w:val="24"/>
          <w:szCs w:val="24"/>
          <w:u w:val="single"/>
          <w:lang w:val="en-US"/>
        </w:rPr>
      </w:pPr>
      <w:r w:rsidRPr="00CD5C9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Clasificarea obiectelor de igienă orală.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CD5C9D">
        <w:rPr>
          <w:rFonts w:ascii="Times New Roman" w:hAnsi="Times New Roman"/>
          <w:sz w:val="24"/>
          <w:szCs w:val="24"/>
          <w:lang w:val="en-US"/>
        </w:rPr>
        <w:t>Clasificarea periilor de dinţi.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Dimensiunile </w:t>
      </w:r>
      <w:r w:rsidRPr="0098375E">
        <w:rPr>
          <w:rFonts w:ascii="Times New Roman" w:hAnsi="Times New Roman"/>
          <w:sz w:val="24"/>
          <w:szCs w:val="24"/>
          <w:lang w:val="fr-FR"/>
        </w:rPr>
        <w:t>periilor de dinţi pentru copii şi adulţi.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0B3E1F">
        <w:rPr>
          <w:rFonts w:ascii="Times New Roman" w:hAnsi="Times New Roman"/>
          <w:sz w:val="24"/>
          <w:szCs w:val="24"/>
          <w:lang w:val="en-US"/>
        </w:rPr>
        <w:t>Caracteristica comparativă a periuţelor dentare cu fire naturale şi artificiale.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de supleţe a firelor </w:t>
      </w:r>
      <w:r w:rsidRPr="0098375E">
        <w:rPr>
          <w:rFonts w:ascii="Times New Roman" w:hAnsi="Times New Roman"/>
          <w:sz w:val="24"/>
          <w:szCs w:val="24"/>
          <w:lang w:val="fr-FR"/>
        </w:rPr>
        <w:t>periilor de dinţi.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Style w:val="blacktext"/>
          <w:rFonts w:ascii="Times New Roman" w:hAnsi="Times New Roman"/>
          <w:sz w:val="24"/>
          <w:szCs w:val="24"/>
          <w:lang w:val="ro-RO"/>
        </w:rPr>
      </w:pPr>
      <w:r>
        <w:rPr>
          <w:rStyle w:val="blacktext"/>
          <w:rFonts w:ascii="Times New Roman" w:hAnsi="Times New Roman"/>
          <w:bCs/>
          <w:sz w:val="24"/>
          <w:szCs w:val="24"/>
          <w:lang w:val="ro-RO"/>
        </w:rPr>
        <w:t>Criteriile de bază care caracterizează periuţele profilactice.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Periuţele speciale.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Periuţele specifice.</w:t>
      </w:r>
    </w:p>
    <w:p w:rsidR="007A581B" w:rsidRDefault="007A581B" w:rsidP="00E04186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left="720" w:hanging="10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Periuţele dentare pentru copii.</w:t>
      </w:r>
    </w:p>
    <w:p w:rsidR="00105ABB" w:rsidRPr="001A3D0A" w:rsidRDefault="00105ABB" w:rsidP="00105ABB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105ABB" w:rsidRPr="00BD0B27" w:rsidRDefault="00105ABB" w:rsidP="00105ABB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105ABB" w:rsidRPr="00105ABB" w:rsidRDefault="00105ABB" w:rsidP="00E04186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105ABB" w:rsidRPr="00105ABB" w:rsidRDefault="00105ABB" w:rsidP="00E04186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105ABB" w:rsidRPr="001F07D7" w:rsidRDefault="00105ABB" w:rsidP="00E04186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105ABB" w:rsidRDefault="00105ABB" w:rsidP="00105ABB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ABB" w:rsidRDefault="00105ABB" w:rsidP="00105ABB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105ABB" w:rsidRPr="001F07D7" w:rsidRDefault="00105ABB" w:rsidP="00E04186">
      <w:pPr>
        <w:pStyle w:val="a5"/>
        <w:numPr>
          <w:ilvl w:val="0"/>
          <w:numId w:val="22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105ABB" w:rsidRPr="00FC6F7D" w:rsidRDefault="00105ABB" w:rsidP="00E04186">
      <w:pPr>
        <w:numPr>
          <w:ilvl w:val="0"/>
          <w:numId w:val="22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105ABB" w:rsidRPr="00BD0B27" w:rsidRDefault="00105ABB" w:rsidP="00E04186">
      <w:pPr>
        <w:pStyle w:val="ad"/>
        <w:numPr>
          <w:ilvl w:val="0"/>
          <w:numId w:val="22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105ABB" w:rsidRPr="00BD0B27" w:rsidRDefault="00105ABB" w:rsidP="00E04186">
      <w:pPr>
        <w:numPr>
          <w:ilvl w:val="0"/>
          <w:numId w:val="22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105ABB" w:rsidRPr="00BD0B27" w:rsidRDefault="00105ABB" w:rsidP="00E04186">
      <w:pPr>
        <w:numPr>
          <w:ilvl w:val="0"/>
          <w:numId w:val="22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B4555C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BC0DC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9</w:t>
      </w:r>
    </w:p>
    <w:p w:rsidR="00BC0DCB" w:rsidRPr="00244DA9" w:rsidRDefault="00BC0DCB" w:rsidP="007353A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  <w:r w:rsidR="00D7443C" w:rsidRPr="00244DA9">
        <w:rPr>
          <w:rFonts w:ascii="Times New Roman" w:hAnsi="Times New Roman" w:cs="Times New Roman"/>
          <w:sz w:val="24"/>
          <w:szCs w:val="24"/>
          <w:lang w:val="ro-RO"/>
        </w:rPr>
        <w:t xml:space="preserve"> Obiectele secundare de igienă orală.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</w:p>
    <w:p w:rsidR="00BC0DCB" w:rsidRPr="00244DA9" w:rsidRDefault="00BC0DCB" w:rsidP="007353A6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2774BC" w:rsidRPr="00B4555C" w:rsidRDefault="00BC0DCB" w:rsidP="007353A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44D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2774BC" w:rsidRPr="00244D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</w:t>
      </w:r>
      <w:r w:rsidR="002774BC" w:rsidRPr="00244DA9">
        <w:rPr>
          <w:rFonts w:ascii="Times New Roman" w:hAnsi="Times New Roman" w:cs="Times New Roman"/>
          <w:sz w:val="24"/>
          <w:szCs w:val="24"/>
          <w:lang w:val="ro-RO"/>
        </w:rPr>
        <w:t>biectele secundare de igienă orală.</w:t>
      </w:r>
      <w:r w:rsidR="002774BC"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</w:p>
    <w:p w:rsidR="00B5193C" w:rsidRDefault="00B5193C" w:rsidP="007353A6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7353A6" w:rsidTr="004C0BD6">
        <w:trPr>
          <w:trHeight w:val="171"/>
        </w:trPr>
        <w:tc>
          <w:tcPr>
            <w:tcW w:w="567" w:type="dxa"/>
            <w:vMerge w:val="restart"/>
          </w:tcPr>
          <w:p w:rsidR="007353A6" w:rsidRPr="00E2372D" w:rsidRDefault="007353A6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6" w:type="dxa"/>
            <w:vMerge w:val="restart"/>
          </w:tcPr>
          <w:p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7353A6" w:rsidTr="004C0BD6">
        <w:trPr>
          <w:trHeight w:val="345"/>
        </w:trPr>
        <w:tc>
          <w:tcPr>
            <w:tcW w:w="567" w:type="dxa"/>
            <w:vMerge/>
          </w:tcPr>
          <w:p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3" w:type="dxa"/>
          </w:tcPr>
          <w:p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6" w:type="dxa"/>
            <w:vMerge/>
          </w:tcPr>
          <w:p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7353A6" w:rsidTr="004C0BD6">
        <w:trPr>
          <w:trHeight w:val="261"/>
        </w:trPr>
        <w:tc>
          <w:tcPr>
            <w:tcW w:w="10242" w:type="dxa"/>
            <w:gridSpan w:val="5"/>
            <w:vAlign w:val="center"/>
          </w:tcPr>
          <w:p w:rsidR="007353A6" w:rsidRPr="00745953" w:rsidRDefault="007353A6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7353A6" w:rsidTr="004C0BD6">
        <w:trPr>
          <w:trHeight w:val="171"/>
        </w:trPr>
        <w:tc>
          <w:tcPr>
            <w:tcW w:w="567" w:type="dxa"/>
          </w:tcPr>
          <w:p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6" w:type="dxa"/>
          </w:tcPr>
          <w:p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7353A6" w:rsidTr="004C0BD6">
        <w:trPr>
          <w:trHeight w:val="338"/>
        </w:trPr>
        <w:tc>
          <w:tcPr>
            <w:tcW w:w="567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6" w:type="dxa"/>
          </w:tcPr>
          <w:p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353A6" w:rsidTr="004C0BD6">
        <w:trPr>
          <w:trHeight w:val="510"/>
        </w:trPr>
        <w:tc>
          <w:tcPr>
            <w:tcW w:w="567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7353A6" w:rsidRDefault="007353A6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3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6" w:type="dxa"/>
          </w:tcPr>
          <w:p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7353A6" w:rsidTr="004C0BD6">
        <w:trPr>
          <w:trHeight w:val="237"/>
        </w:trPr>
        <w:tc>
          <w:tcPr>
            <w:tcW w:w="10242" w:type="dxa"/>
            <w:gridSpan w:val="5"/>
          </w:tcPr>
          <w:p w:rsidR="007353A6" w:rsidRPr="008D6497" w:rsidRDefault="007353A6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7353A6" w:rsidTr="004C0BD6">
        <w:trPr>
          <w:trHeight w:val="684"/>
        </w:trPr>
        <w:tc>
          <w:tcPr>
            <w:tcW w:w="567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3" w:type="dxa"/>
          </w:tcPr>
          <w:p w:rsidR="007353A6" w:rsidRDefault="007353A6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7353A6" w:rsidRDefault="007353A6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6" w:type="dxa"/>
          </w:tcPr>
          <w:p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7353A6" w:rsidTr="004C0BD6">
        <w:trPr>
          <w:trHeight w:val="345"/>
        </w:trPr>
        <w:tc>
          <w:tcPr>
            <w:tcW w:w="567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7353A6" w:rsidRDefault="007353A6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6" w:type="dxa"/>
          </w:tcPr>
          <w:p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7353A6" w:rsidRPr="00FC6F7D" w:rsidTr="004C0BD6">
        <w:trPr>
          <w:trHeight w:val="338"/>
        </w:trPr>
        <w:tc>
          <w:tcPr>
            <w:tcW w:w="567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10.</w:t>
            </w:r>
          </w:p>
        </w:tc>
        <w:tc>
          <w:tcPr>
            <w:tcW w:w="1506" w:type="dxa"/>
          </w:tcPr>
          <w:p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7353A6" w:rsidRPr="008D6497" w:rsidRDefault="007353A6" w:rsidP="00B5193C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5193C" w:rsidRDefault="00B5193C" w:rsidP="007353A6">
      <w:pPr>
        <w:shd w:val="clear" w:color="auto" w:fill="FFFFFF"/>
        <w:spacing w:before="29" w:line="360" w:lineRule="auto"/>
        <w:ind w:right="18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Întrebări de control:</w:t>
      </w:r>
    </w:p>
    <w:p w:rsidR="007A581B" w:rsidRPr="0098375E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1. </w:t>
      </w:r>
      <w:r w:rsidRPr="0098375E">
        <w:rPr>
          <w:rFonts w:ascii="Times New Roman" w:hAnsi="Times New Roman"/>
          <w:sz w:val="24"/>
          <w:szCs w:val="24"/>
          <w:lang w:val="fr-FR"/>
        </w:rPr>
        <w:t>Numiţi obiectele de igienă interdentară.</w:t>
      </w:r>
    </w:p>
    <w:p w:rsidR="007A581B" w:rsidRDefault="007A581B" w:rsidP="007353A6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 Flosele dentare: clasificarea, formele, structura, modul de utilizare. Bandelete. Flosetele.</w:t>
      </w:r>
    </w:p>
    <w:p w:rsidR="007A581B" w:rsidRDefault="007A581B" w:rsidP="007353A6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  <w:lang w:val="ro-RO"/>
        </w:rPr>
        <w:t>3. Scobitorile (bastonaşele) interdentare</w:t>
      </w:r>
      <w:r>
        <w:rPr>
          <w:rFonts w:ascii="Times New Roman" w:hAnsi="Times New Roman"/>
          <w:sz w:val="24"/>
          <w:szCs w:val="24"/>
          <w:lang w:val="ro-RO"/>
        </w:rPr>
        <w:t>: formele, materialul de confecţionare şi modul de utilizare.</w:t>
      </w:r>
    </w:p>
    <w:p w:rsidR="007A581B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</w:t>
      </w: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  <w:lang w:val="ro-RO"/>
        </w:rPr>
        <w:t>Stimulatoarele gingivale (conurile interdentare)</w:t>
      </w:r>
      <w:r>
        <w:rPr>
          <w:rFonts w:ascii="Times New Roman" w:hAnsi="Times New Roman"/>
          <w:sz w:val="24"/>
          <w:szCs w:val="24"/>
          <w:lang w:val="ro-RO"/>
        </w:rPr>
        <w:t>: formele şi modul de utilizare.</w:t>
      </w:r>
    </w:p>
    <w:p w:rsidR="007353A6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5. Sistemele pentru irigarea cavităţii orale: tipurile şi modul de utilizare.</w:t>
      </w:r>
    </w:p>
    <w:p w:rsidR="007A581B" w:rsidRDefault="007353A6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6. </w:t>
      </w:r>
      <w:r w:rsidR="007A581B">
        <w:rPr>
          <w:rFonts w:ascii="Times New Roman" w:hAnsi="Times New Roman"/>
          <w:sz w:val="24"/>
          <w:szCs w:val="24"/>
          <w:lang w:val="ro-RO"/>
        </w:rPr>
        <w:t>Periuţele interdentare: formele şi modul de utilizare.</w:t>
      </w:r>
    </w:p>
    <w:p w:rsidR="007A581B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  <w:lang w:val="ro-RO"/>
        </w:rPr>
        <w:t xml:space="preserve"> </w:t>
      </w:r>
      <w:r w:rsidR="007353A6">
        <w:rPr>
          <w:rFonts w:ascii="Times New Roman" w:hAnsi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/>
          <w:sz w:val="24"/>
          <w:szCs w:val="24"/>
          <w:lang w:val="ro-RO"/>
        </w:rPr>
        <w:t>Dispozitivele pentru curăţirea limbii: formele şi modul de utilizare.</w:t>
      </w:r>
    </w:p>
    <w:p w:rsidR="007A581B" w:rsidRDefault="007A581B" w:rsidP="00B5193C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353A6" w:rsidRPr="001A3D0A" w:rsidRDefault="007353A6" w:rsidP="007353A6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7353A6" w:rsidRPr="00BD0B27" w:rsidRDefault="007353A6" w:rsidP="007353A6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7353A6" w:rsidRPr="007353A6" w:rsidRDefault="007353A6" w:rsidP="00E04186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353A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7353A6" w:rsidRPr="00105ABB" w:rsidRDefault="007353A6" w:rsidP="00E04186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7353A6" w:rsidRPr="001F07D7" w:rsidRDefault="007353A6" w:rsidP="00E04186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7353A6" w:rsidRDefault="007353A6" w:rsidP="007353A6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3A6" w:rsidRDefault="007353A6" w:rsidP="007353A6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7353A6" w:rsidRPr="001F07D7" w:rsidRDefault="007353A6" w:rsidP="00E04186">
      <w:pPr>
        <w:pStyle w:val="a5"/>
        <w:numPr>
          <w:ilvl w:val="0"/>
          <w:numId w:val="23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7353A6" w:rsidRPr="00FC6F7D" w:rsidRDefault="007353A6" w:rsidP="00E04186">
      <w:pPr>
        <w:numPr>
          <w:ilvl w:val="0"/>
          <w:numId w:val="23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7353A6" w:rsidRPr="00BD0B27" w:rsidRDefault="007353A6" w:rsidP="00E04186">
      <w:pPr>
        <w:pStyle w:val="ad"/>
        <w:numPr>
          <w:ilvl w:val="0"/>
          <w:numId w:val="23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7353A6" w:rsidRPr="00BD0B27" w:rsidRDefault="007353A6" w:rsidP="00E04186">
      <w:pPr>
        <w:numPr>
          <w:ilvl w:val="0"/>
          <w:numId w:val="23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7353A6" w:rsidRPr="00BD0B27" w:rsidRDefault="007353A6" w:rsidP="00E04186">
      <w:pPr>
        <w:numPr>
          <w:ilvl w:val="0"/>
          <w:numId w:val="23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B4555C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BC0DC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10</w:t>
      </w:r>
    </w:p>
    <w:p w:rsidR="00BC0DCB" w:rsidRPr="00244DA9" w:rsidRDefault="00BC0DCB" w:rsidP="00244DA9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  <w:r w:rsidR="00D7443C"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D7443C" w:rsidRPr="00244DA9">
        <w:rPr>
          <w:rFonts w:ascii="Times New Roman" w:hAnsi="Times New Roman" w:cs="Times New Roman"/>
          <w:sz w:val="24"/>
          <w:szCs w:val="24"/>
          <w:lang w:val="ro-RO"/>
        </w:rPr>
        <w:t>Clasificarea, compoziţia și proprietăţile pastelor de dinţi.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</w:p>
    <w:p w:rsidR="00BC0DCB" w:rsidRPr="00244DA9" w:rsidRDefault="00BC0DCB" w:rsidP="00244DA9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B5193C" w:rsidRPr="00B4555C" w:rsidRDefault="00BC0DCB" w:rsidP="00244DA9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44D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B5193C" w:rsidRPr="00244D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B5193C" w:rsidRPr="00244DA9">
        <w:rPr>
          <w:rFonts w:ascii="Times New Roman" w:hAnsi="Times New Roman" w:cs="Times New Roman"/>
          <w:sz w:val="24"/>
          <w:szCs w:val="24"/>
          <w:lang w:val="ro-RO"/>
        </w:rPr>
        <w:t>lasificarea, compoziţia și proprietăţile pastelor de dinţi.</w:t>
      </w:r>
    </w:p>
    <w:p w:rsidR="00B5193C" w:rsidRDefault="00B5193C" w:rsidP="00244DA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244DA9" w:rsidTr="004C0BD6">
        <w:trPr>
          <w:trHeight w:val="171"/>
        </w:trPr>
        <w:tc>
          <w:tcPr>
            <w:tcW w:w="567" w:type="dxa"/>
            <w:vMerge w:val="restart"/>
          </w:tcPr>
          <w:p w:rsidR="00244DA9" w:rsidRPr="00E2372D" w:rsidRDefault="00244DA9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6" w:type="dxa"/>
            <w:vMerge w:val="restart"/>
          </w:tcPr>
          <w:p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244DA9" w:rsidTr="004C0BD6">
        <w:trPr>
          <w:trHeight w:val="345"/>
        </w:trPr>
        <w:tc>
          <w:tcPr>
            <w:tcW w:w="567" w:type="dxa"/>
            <w:vMerge/>
          </w:tcPr>
          <w:p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3" w:type="dxa"/>
          </w:tcPr>
          <w:p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6" w:type="dxa"/>
            <w:vMerge/>
          </w:tcPr>
          <w:p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244DA9" w:rsidTr="004C0BD6">
        <w:trPr>
          <w:trHeight w:val="261"/>
        </w:trPr>
        <w:tc>
          <w:tcPr>
            <w:tcW w:w="10242" w:type="dxa"/>
            <w:gridSpan w:val="5"/>
            <w:vAlign w:val="center"/>
          </w:tcPr>
          <w:p w:rsidR="00244DA9" w:rsidRPr="00745953" w:rsidRDefault="00244DA9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244DA9" w:rsidTr="004C0BD6">
        <w:trPr>
          <w:trHeight w:val="171"/>
        </w:trPr>
        <w:tc>
          <w:tcPr>
            <w:tcW w:w="567" w:type="dxa"/>
          </w:tcPr>
          <w:p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6" w:type="dxa"/>
          </w:tcPr>
          <w:p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244DA9" w:rsidTr="004C0BD6">
        <w:trPr>
          <w:trHeight w:val="338"/>
        </w:trPr>
        <w:tc>
          <w:tcPr>
            <w:tcW w:w="567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6" w:type="dxa"/>
          </w:tcPr>
          <w:p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44DA9" w:rsidTr="004C0BD6">
        <w:trPr>
          <w:trHeight w:val="510"/>
        </w:trPr>
        <w:tc>
          <w:tcPr>
            <w:tcW w:w="567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244DA9" w:rsidRDefault="00244DA9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3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6" w:type="dxa"/>
          </w:tcPr>
          <w:p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244DA9" w:rsidTr="004C0BD6">
        <w:trPr>
          <w:trHeight w:val="237"/>
        </w:trPr>
        <w:tc>
          <w:tcPr>
            <w:tcW w:w="10242" w:type="dxa"/>
            <w:gridSpan w:val="5"/>
          </w:tcPr>
          <w:p w:rsidR="00244DA9" w:rsidRPr="008D6497" w:rsidRDefault="00244DA9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244DA9" w:rsidTr="004C0BD6">
        <w:trPr>
          <w:trHeight w:val="684"/>
        </w:trPr>
        <w:tc>
          <w:tcPr>
            <w:tcW w:w="567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3" w:type="dxa"/>
          </w:tcPr>
          <w:p w:rsidR="00244DA9" w:rsidRDefault="00244DA9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244DA9" w:rsidRDefault="00244DA9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6" w:type="dxa"/>
          </w:tcPr>
          <w:p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244DA9" w:rsidTr="004C0BD6">
        <w:trPr>
          <w:trHeight w:val="345"/>
        </w:trPr>
        <w:tc>
          <w:tcPr>
            <w:tcW w:w="567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244DA9" w:rsidRDefault="00244DA9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6" w:type="dxa"/>
          </w:tcPr>
          <w:p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244DA9" w:rsidRPr="00FC6F7D" w:rsidTr="004C0BD6">
        <w:trPr>
          <w:trHeight w:val="338"/>
        </w:trPr>
        <w:tc>
          <w:tcPr>
            <w:tcW w:w="567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11.</w:t>
            </w:r>
          </w:p>
        </w:tc>
        <w:tc>
          <w:tcPr>
            <w:tcW w:w="1506" w:type="dxa"/>
          </w:tcPr>
          <w:p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244DA9" w:rsidRDefault="00244DA9" w:rsidP="00244DA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44DA9" w:rsidRPr="008D6497" w:rsidRDefault="00244DA9" w:rsidP="00244DA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5193C" w:rsidRPr="00244DA9" w:rsidRDefault="00B5193C" w:rsidP="00244DA9">
      <w:p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u w:val="single"/>
        </w:rPr>
      </w:pPr>
      <w:r w:rsidRPr="00244DA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 Numiţi remediile individuale de igienă orală.</w:t>
      </w:r>
    </w:p>
    <w:p w:rsidR="00C57313" w:rsidRPr="0098375E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2. Clasificarea pastelor de dinţi.</w:t>
      </w:r>
    </w:p>
    <w:p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3. </w:t>
      </w:r>
      <w:r>
        <w:rPr>
          <w:rFonts w:ascii="Times New Roman" w:hAnsi="Times New Roman"/>
          <w:sz w:val="24"/>
          <w:szCs w:val="24"/>
          <w:lang w:val="ro-RO"/>
        </w:rPr>
        <w:t>Cerinţele înaintate către de pastele de dinţi.</w:t>
      </w:r>
    </w:p>
    <w:p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Compoziţia pastelor de dinţi. </w:t>
      </w:r>
    </w:p>
    <w:p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5. Detergenţii (spumantele).</w:t>
      </w:r>
    </w:p>
    <w:p w:rsidR="00244DA9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6. Umplutura abrazivă a pastelor de dinţi.</w:t>
      </w:r>
    </w:p>
    <w:p w:rsidR="00C57313" w:rsidRDefault="00244DA9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7. </w:t>
      </w:r>
      <w:r w:rsidR="00C57313">
        <w:rPr>
          <w:rFonts w:ascii="Times New Roman" w:hAnsi="Times New Roman"/>
          <w:sz w:val="24"/>
          <w:szCs w:val="24"/>
          <w:lang w:val="ro-RO"/>
        </w:rPr>
        <w:t>Umectanţii.</w:t>
      </w:r>
    </w:p>
    <w:p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7.  Lianţii (vâscozifianţii).</w:t>
      </w:r>
    </w:p>
    <w:p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8. Conservanţii, aromatizanţii, agenţii de îndulcire.</w:t>
      </w:r>
    </w:p>
    <w:p w:rsidR="001E3FBA" w:rsidRDefault="001E3FBA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9. Agenţii de colorare. Agenţii de albire.</w:t>
      </w:r>
    </w:p>
    <w:p w:rsidR="009D6E20" w:rsidRDefault="00244DA9" w:rsidP="00244DA9">
      <w:pPr>
        <w:spacing w:after="0" w:line="360" w:lineRule="auto"/>
        <w:ind w:hanging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10.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 Pastele dentare igienice.</w:t>
      </w:r>
    </w:p>
    <w:p w:rsidR="009D6E20" w:rsidRDefault="00244DA9" w:rsidP="00244DA9">
      <w:pPr>
        <w:spacing w:after="0" w:line="360" w:lineRule="auto"/>
        <w:ind w:hanging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11.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 Pastele dentare curativ- preventive.</w:t>
      </w:r>
    </w:p>
    <w:p w:rsidR="009D6E20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 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Pastele de dinţi ce conţin substanţe biologic active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D6E20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13. 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Pastele dentare cu conţinut de săruri minerale</w:t>
      </w:r>
      <w:r w:rsidR="009D6E20">
        <w:rPr>
          <w:rFonts w:ascii="Times New Roman" w:hAnsi="Times New Roman"/>
          <w:sz w:val="24"/>
          <w:szCs w:val="24"/>
          <w:lang w:val="ro-RO"/>
        </w:rPr>
        <w:t>.</w:t>
      </w:r>
    </w:p>
    <w:p w:rsidR="009D6E20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Pastele dentare ce conţin fermenţi</w:t>
      </w:r>
      <w:r w:rsidR="009D6E20">
        <w:rPr>
          <w:rFonts w:ascii="Times New Roman" w:hAnsi="Times New Roman"/>
          <w:sz w:val="24"/>
          <w:szCs w:val="24"/>
          <w:lang w:val="ro-RO"/>
        </w:rPr>
        <w:t>.</w:t>
      </w:r>
    </w:p>
    <w:p w:rsidR="009D6E20" w:rsidRPr="0098375E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ro-RO"/>
        </w:rPr>
        <w:t>15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Pastele dentare cu suplimente biologice.</w:t>
      </w:r>
    </w:p>
    <w:p w:rsidR="00244DA9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16.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 xml:space="preserve"> Pastele dentare ce conţin calciu şi fosfat. </w:t>
      </w:r>
    </w:p>
    <w:p w:rsidR="009D6E20" w:rsidRPr="00244DA9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17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. Pastele dentare cu conţinut de fluor</w:t>
      </w:r>
      <w:r w:rsidR="009D6E20" w:rsidRPr="00E63B2E">
        <w:rPr>
          <w:rFonts w:ascii="Times New Roman" w:hAnsi="Times New Roman"/>
          <w:sz w:val="24"/>
          <w:szCs w:val="24"/>
          <w:lang w:val="ro-RO"/>
        </w:rPr>
        <w:t>.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4DA9" w:rsidRPr="001A3D0A" w:rsidRDefault="00244DA9" w:rsidP="00244DA9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:rsidR="00244DA9" w:rsidRPr="00BD0B27" w:rsidRDefault="00244DA9" w:rsidP="00244DA9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244DA9" w:rsidRPr="00244DA9" w:rsidRDefault="00244DA9" w:rsidP="00E04186">
      <w:pPr>
        <w:pStyle w:val="a5"/>
        <w:numPr>
          <w:ilvl w:val="0"/>
          <w:numId w:val="24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:rsidR="00244DA9" w:rsidRPr="00105ABB" w:rsidRDefault="00244DA9" w:rsidP="00E04186">
      <w:pPr>
        <w:pStyle w:val="a5"/>
        <w:numPr>
          <w:ilvl w:val="0"/>
          <w:numId w:val="24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244DA9" w:rsidRPr="001F07D7" w:rsidRDefault="00244DA9" w:rsidP="00E04186">
      <w:pPr>
        <w:pStyle w:val="a5"/>
        <w:numPr>
          <w:ilvl w:val="0"/>
          <w:numId w:val="24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244DA9" w:rsidRDefault="00244DA9" w:rsidP="00244DA9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A9" w:rsidRDefault="00244DA9" w:rsidP="00244DA9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244DA9" w:rsidRPr="001F07D7" w:rsidRDefault="00244DA9" w:rsidP="00E04186">
      <w:pPr>
        <w:pStyle w:val="a5"/>
        <w:numPr>
          <w:ilvl w:val="0"/>
          <w:numId w:val="24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244DA9" w:rsidRPr="00FC6F7D" w:rsidRDefault="00244DA9" w:rsidP="00E04186">
      <w:pPr>
        <w:numPr>
          <w:ilvl w:val="0"/>
          <w:numId w:val="24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244DA9" w:rsidRPr="00BD0B27" w:rsidRDefault="00244DA9" w:rsidP="00E04186">
      <w:pPr>
        <w:pStyle w:val="ad"/>
        <w:numPr>
          <w:ilvl w:val="0"/>
          <w:numId w:val="24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244DA9" w:rsidRPr="00BD0B27" w:rsidRDefault="00244DA9" w:rsidP="00E04186">
      <w:pPr>
        <w:numPr>
          <w:ilvl w:val="0"/>
          <w:numId w:val="24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244DA9" w:rsidRPr="00BD0B27" w:rsidRDefault="00244DA9" w:rsidP="00E04186">
      <w:pPr>
        <w:numPr>
          <w:ilvl w:val="0"/>
          <w:numId w:val="24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DA1D12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A1D1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11</w:t>
      </w:r>
    </w:p>
    <w:p w:rsidR="00BC0DCB" w:rsidRPr="00DA1D12" w:rsidRDefault="00BC0DCB" w:rsidP="00DA1D12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DA1D12">
        <w:rPr>
          <w:rFonts w:ascii="Times New Roman" w:hAnsi="Times New Roman" w:cs="Times New Roman"/>
          <w:sz w:val="24"/>
          <w:szCs w:val="24"/>
          <w:lang w:val="ro-RO"/>
        </w:rPr>
        <w:t>Remediile secundare de igienă orală.</w:t>
      </w:r>
    </w:p>
    <w:p w:rsidR="00BC0DCB" w:rsidRPr="00DA1D12" w:rsidRDefault="00BC0DCB" w:rsidP="00DA1D12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B5193C" w:rsidRPr="00DA1D12" w:rsidRDefault="00BC0DCB" w:rsidP="00DA1D12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DA1D1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B5193C" w:rsidRPr="00DA1D12">
        <w:rPr>
          <w:rFonts w:ascii="Times New Roman" w:hAnsi="Times New Roman" w:cs="Times New Roman"/>
          <w:sz w:val="24"/>
          <w:szCs w:val="24"/>
          <w:lang w:val="ro-RO"/>
        </w:rPr>
        <w:t>remediile secundare de igienă orală.</w:t>
      </w:r>
    </w:p>
    <w:p w:rsidR="001E4FB9" w:rsidRDefault="001E4FB9" w:rsidP="00DA1D12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A1D1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p w:rsidR="00DA1D12" w:rsidRPr="008D6497" w:rsidRDefault="00DA1D12" w:rsidP="00DA1D12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DA1D12" w:rsidTr="004C0BD6">
        <w:trPr>
          <w:trHeight w:val="171"/>
        </w:trPr>
        <w:tc>
          <w:tcPr>
            <w:tcW w:w="567" w:type="dxa"/>
            <w:vMerge w:val="restart"/>
          </w:tcPr>
          <w:p w:rsidR="00DA1D12" w:rsidRPr="00E2372D" w:rsidRDefault="00DA1D12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DA1D12" w:rsidRPr="00E2372D" w:rsidRDefault="00DA1D12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DA1D12" w:rsidRPr="00E2372D" w:rsidRDefault="00DA1D12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6" w:type="dxa"/>
            <w:vMerge w:val="restart"/>
          </w:tcPr>
          <w:p w:rsidR="00DA1D12" w:rsidRPr="00E2372D" w:rsidRDefault="00DA1D12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DA1D12" w:rsidTr="004C0BD6">
        <w:trPr>
          <w:trHeight w:val="345"/>
        </w:trPr>
        <w:tc>
          <w:tcPr>
            <w:tcW w:w="567" w:type="dxa"/>
            <w:vMerge/>
          </w:tcPr>
          <w:p w:rsidR="00DA1D12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DA1D12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DA1D12" w:rsidRPr="00E2372D" w:rsidRDefault="00DA1D12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3" w:type="dxa"/>
          </w:tcPr>
          <w:p w:rsidR="00DA1D12" w:rsidRPr="00E2372D" w:rsidRDefault="00DA1D12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6" w:type="dxa"/>
            <w:vMerge/>
          </w:tcPr>
          <w:p w:rsidR="00DA1D12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DA1D12" w:rsidTr="004C0BD6">
        <w:trPr>
          <w:trHeight w:val="261"/>
        </w:trPr>
        <w:tc>
          <w:tcPr>
            <w:tcW w:w="10242" w:type="dxa"/>
            <w:gridSpan w:val="5"/>
            <w:vAlign w:val="center"/>
          </w:tcPr>
          <w:p w:rsidR="00DA1D12" w:rsidRPr="00745953" w:rsidRDefault="00DA1D12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DA1D12" w:rsidTr="004C0BD6">
        <w:trPr>
          <w:trHeight w:val="171"/>
        </w:trPr>
        <w:tc>
          <w:tcPr>
            <w:tcW w:w="567" w:type="dxa"/>
          </w:tcPr>
          <w:p w:rsidR="00DA1D12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DA1D12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6" w:type="dxa"/>
          </w:tcPr>
          <w:p w:rsidR="00DA1D12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DA1D12" w:rsidTr="004C0BD6">
        <w:trPr>
          <w:trHeight w:val="338"/>
        </w:trPr>
        <w:tc>
          <w:tcPr>
            <w:tcW w:w="567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DA1D12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6" w:type="dxa"/>
          </w:tcPr>
          <w:p w:rsidR="00DA1D12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DA1D12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A1D12" w:rsidTr="004C0BD6">
        <w:trPr>
          <w:trHeight w:val="510"/>
        </w:trPr>
        <w:tc>
          <w:tcPr>
            <w:tcW w:w="567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DA1D12" w:rsidRDefault="00DA1D12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3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6" w:type="dxa"/>
          </w:tcPr>
          <w:p w:rsidR="00DA1D12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DA1D12" w:rsidTr="004C0BD6">
        <w:trPr>
          <w:trHeight w:val="237"/>
        </w:trPr>
        <w:tc>
          <w:tcPr>
            <w:tcW w:w="10242" w:type="dxa"/>
            <w:gridSpan w:val="5"/>
          </w:tcPr>
          <w:p w:rsidR="00DA1D12" w:rsidRPr="008D6497" w:rsidRDefault="00DA1D12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DA1D12" w:rsidTr="004C0BD6">
        <w:trPr>
          <w:trHeight w:val="684"/>
        </w:trPr>
        <w:tc>
          <w:tcPr>
            <w:tcW w:w="567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DA1D12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3" w:type="dxa"/>
          </w:tcPr>
          <w:p w:rsidR="00DA1D12" w:rsidRDefault="00DA1D12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DA1D12" w:rsidRDefault="00DA1D12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6" w:type="dxa"/>
          </w:tcPr>
          <w:p w:rsidR="00DA1D12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DA1D12" w:rsidTr="004C0BD6">
        <w:trPr>
          <w:trHeight w:val="345"/>
        </w:trPr>
        <w:tc>
          <w:tcPr>
            <w:tcW w:w="567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DA1D12" w:rsidRDefault="00DA1D12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6" w:type="dxa"/>
          </w:tcPr>
          <w:p w:rsidR="00DA1D12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DA1D12" w:rsidRPr="00FC6F7D" w:rsidTr="004C0BD6">
        <w:trPr>
          <w:trHeight w:val="338"/>
        </w:trPr>
        <w:tc>
          <w:tcPr>
            <w:tcW w:w="567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DA1D12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DA1D12" w:rsidRPr="005114BF" w:rsidRDefault="00DA1D12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12.</w:t>
            </w:r>
          </w:p>
        </w:tc>
        <w:tc>
          <w:tcPr>
            <w:tcW w:w="1506" w:type="dxa"/>
          </w:tcPr>
          <w:p w:rsidR="00DA1D12" w:rsidRDefault="00DA1D12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1E4FB9" w:rsidRPr="00DA1D12" w:rsidRDefault="001E4FB9" w:rsidP="00DA1D12">
      <w:pPr>
        <w:shd w:val="clear" w:color="auto" w:fill="FFFFFF"/>
        <w:spacing w:before="29" w:line="360" w:lineRule="auto"/>
        <w:ind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DA1D12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9D6E20" w:rsidRPr="00855D76" w:rsidRDefault="009D6E20" w:rsidP="00E04186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en-US"/>
        </w:rPr>
      </w:pPr>
      <w:r w:rsidRPr="00855D76">
        <w:rPr>
          <w:rFonts w:ascii="Times New Roman" w:hAnsi="Times New Roman"/>
          <w:sz w:val="24"/>
          <w:szCs w:val="24"/>
          <w:lang w:val="en-US"/>
        </w:rPr>
        <w:t xml:space="preserve">Clasificarea remediilor secundare </w:t>
      </w:r>
      <w:r>
        <w:rPr>
          <w:rFonts w:ascii="Times New Roman" w:hAnsi="Times New Roman"/>
          <w:sz w:val="24"/>
          <w:szCs w:val="24"/>
          <w:lang w:val="en-US"/>
        </w:rPr>
        <w:t xml:space="preserve">lichide </w:t>
      </w:r>
      <w:r w:rsidRPr="00855D76">
        <w:rPr>
          <w:rFonts w:ascii="Times New Roman" w:hAnsi="Times New Roman"/>
          <w:sz w:val="24"/>
          <w:szCs w:val="24"/>
          <w:lang w:val="en-US"/>
        </w:rPr>
        <w:t>de igienă orală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D6E20" w:rsidRPr="00855D76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Ele</w:t>
      </w:r>
      <w:r w:rsidRPr="00855D76">
        <w:rPr>
          <w:rFonts w:ascii="Times New Roman" w:hAnsi="Times New Roman"/>
          <w:sz w:val="24"/>
          <w:szCs w:val="24"/>
          <w:lang w:val="en-US"/>
        </w:rPr>
        <w:t>xirele dentare. Varietăţile, componenţa, indicaţiile şi modul de utilizare.</w:t>
      </w:r>
    </w:p>
    <w:p w:rsidR="009D6E20" w:rsidRPr="00855D76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en-US"/>
        </w:rPr>
      </w:pPr>
      <w:r w:rsidRPr="00855D76">
        <w:rPr>
          <w:rFonts w:ascii="Times New Roman" w:hAnsi="Times New Roman"/>
          <w:sz w:val="24"/>
          <w:szCs w:val="24"/>
          <w:lang w:val="en-US"/>
        </w:rPr>
        <w:t>Gargarele orale. Varietăţile, componenţa, indicaţiile şi modul de utilizare.</w:t>
      </w:r>
    </w:p>
    <w:p w:rsidR="009D6E20" w:rsidRPr="0098375E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Apele de gură. Varietăţile, componenţa, indicaţiile şi modul de utilizare.</w:t>
      </w:r>
    </w:p>
    <w:p w:rsidR="009D6E20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Aerosolurile şi deodorantele orale. Varietăţile, componenţa, indicaţiile şi modul de utilizare.</w:t>
      </w:r>
    </w:p>
    <w:p w:rsidR="009D6E20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855D76">
        <w:rPr>
          <w:rFonts w:ascii="Times New Roman" w:hAnsi="Times New Roman"/>
          <w:sz w:val="24"/>
          <w:szCs w:val="24"/>
          <w:lang w:val="en-US"/>
        </w:rPr>
        <w:t>Balsamurile şi tonicurile. Varietăţile, componenţa, indicaţiile şi modul de utilizare.</w:t>
      </w:r>
    </w:p>
    <w:p w:rsidR="001E3FBA" w:rsidRPr="009D6E20" w:rsidRDefault="001E3FBA" w:rsidP="001E4FB9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C0DCB" w:rsidRPr="00B4555C" w:rsidRDefault="00BC0DCB" w:rsidP="002774BC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4C0BD6" w:rsidRPr="001A3D0A" w:rsidRDefault="004C0BD6" w:rsidP="004C0BD6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4C0BD6" w:rsidRDefault="004C0BD6" w:rsidP="004C0BD6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4C0BD6" w:rsidRPr="004C0BD6" w:rsidRDefault="004C0BD6" w:rsidP="004C0BD6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:rsidR="004C0BD6" w:rsidRPr="004C0BD6" w:rsidRDefault="004C0BD6" w:rsidP="004C0BD6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4C0BD6" w:rsidRPr="004C0BD6" w:rsidRDefault="004C0BD6" w:rsidP="00E04186">
      <w:pPr>
        <w:pStyle w:val="a5"/>
        <w:numPr>
          <w:ilvl w:val="0"/>
          <w:numId w:val="25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4C0BD6" w:rsidRDefault="004C0BD6" w:rsidP="004C0BD6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D6" w:rsidRDefault="004C0BD6" w:rsidP="004C0BD6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4C0BD6" w:rsidRPr="004C0BD6" w:rsidRDefault="004C0BD6" w:rsidP="004C0BD6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4. Dumitrache A., Lăzărescu F., Sfeatcu R., Stanciu D., Temelcea A. Strategii preventive adaptate grupelor de risc pentru afecţiunile orale. </w:t>
      </w:r>
      <w:r w:rsidRPr="004C0BD6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4C0BD6" w:rsidRPr="004C0BD6" w:rsidRDefault="004C0BD6" w:rsidP="00E04186">
      <w:pPr>
        <w:pStyle w:val="a5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4C0BD6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4C0BD6" w:rsidRPr="00BD0B27" w:rsidRDefault="004C0BD6" w:rsidP="00E04186">
      <w:pPr>
        <w:pStyle w:val="ad"/>
        <w:numPr>
          <w:ilvl w:val="0"/>
          <w:numId w:val="8"/>
        </w:numPr>
        <w:tabs>
          <w:tab w:val="clear" w:pos="360"/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:rsidR="004C0BD6" w:rsidRPr="00BD0B27" w:rsidRDefault="004C0BD6" w:rsidP="00E04186">
      <w:pPr>
        <w:numPr>
          <w:ilvl w:val="0"/>
          <w:numId w:val="8"/>
        </w:numPr>
        <w:tabs>
          <w:tab w:val="clear" w:pos="360"/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4C0BD6" w:rsidRPr="00BD0B27" w:rsidRDefault="004C0BD6" w:rsidP="00E04186">
      <w:pPr>
        <w:numPr>
          <w:ilvl w:val="0"/>
          <w:numId w:val="8"/>
        </w:numPr>
        <w:shd w:val="clear" w:color="auto" w:fill="FFFFFF"/>
        <w:tabs>
          <w:tab w:val="clear" w:pos="360"/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BE35DA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</w:t>
      </w:r>
      <w:r w:rsidR="00BC0DCB" w:rsidRPr="00BE35D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 12</w:t>
      </w:r>
    </w:p>
    <w:p w:rsidR="00BC0DCB" w:rsidRPr="00BE35DA" w:rsidRDefault="00BC0DCB" w:rsidP="004C0BD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BE35DA">
        <w:rPr>
          <w:rFonts w:ascii="Times New Roman" w:hAnsi="Times New Roman" w:cs="Times New Roman"/>
          <w:sz w:val="24"/>
          <w:szCs w:val="24"/>
          <w:lang w:val="ro-RO"/>
        </w:rPr>
        <w:t>Metodele de igienă individuală a cavităţii bucale. Însuşirea practică a periajului dentar şi a metodelor de instruire.</w:t>
      </w:r>
    </w:p>
    <w:p w:rsidR="00BC0DCB" w:rsidRPr="00BE35DA" w:rsidRDefault="00BC0DCB" w:rsidP="004C0BD6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2774BC" w:rsidRPr="00BE35DA" w:rsidRDefault="00BC0DCB" w:rsidP="004C0BD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E35D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2774BC" w:rsidRPr="00BE35D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="002774BC" w:rsidRPr="00BE35DA">
        <w:rPr>
          <w:rFonts w:ascii="Times New Roman" w:hAnsi="Times New Roman" w:cs="Times New Roman"/>
          <w:sz w:val="24"/>
          <w:szCs w:val="24"/>
          <w:lang w:val="ro-RO"/>
        </w:rPr>
        <w:t>etodele de igienă individuală a cavităţii bucale și metodele de instruire a periajului dentar.</w:t>
      </w:r>
    </w:p>
    <w:p w:rsidR="001E4FB9" w:rsidRDefault="001E4FB9" w:rsidP="004C0BD6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E35D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BE35DA" w:rsidTr="005F6E91">
        <w:trPr>
          <w:trHeight w:val="171"/>
        </w:trPr>
        <w:tc>
          <w:tcPr>
            <w:tcW w:w="567" w:type="dxa"/>
            <w:vMerge w:val="restart"/>
          </w:tcPr>
          <w:p w:rsidR="00BE35DA" w:rsidRPr="00E2372D" w:rsidRDefault="00BE35DA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6" w:type="dxa"/>
            <w:vMerge w:val="restart"/>
          </w:tcPr>
          <w:p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BE35DA" w:rsidTr="005F6E91">
        <w:trPr>
          <w:trHeight w:val="345"/>
        </w:trPr>
        <w:tc>
          <w:tcPr>
            <w:tcW w:w="567" w:type="dxa"/>
            <w:vMerge/>
          </w:tcPr>
          <w:p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3" w:type="dxa"/>
          </w:tcPr>
          <w:p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6" w:type="dxa"/>
            <w:vMerge/>
          </w:tcPr>
          <w:p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BE35DA" w:rsidTr="005F6E91">
        <w:trPr>
          <w:trHeight w:val="261"/>
        </w:trPr>
        <w:tc>
          <w:tcPr>
            <w:tcW w:w="10242" w:type="dxa"/>
            <w:gridSpan w:val="5"/>
            <w:vAlign w:val="center"/>
          </w:tcPr>
          <w:p w:rsidR="00BE35DA" w:rsidRPr="00745953" w:rsidRDefault="00BE35DA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BE35DA" w:rsidTr="005F6E91">
        <w:trPr>
          <w:trHeight w:val="171"/>
        </w:trPr>
        <w:tc>
          <w:tcPr>
            <w:tcW w:w="567" w:type="dxa"/>
          </w:tcPr>
          <w:p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6" w:type="dxa"/>
          </w:tcPr>
          <w:p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BE35DA" w:rsidTr="005F6E91">
        <w:trPr>
          <w:trHeight w:val="338"/>
        </w:trPr>
        <w:tc>
          <w:tcPr>
            <w:tcW w:w="567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6" w:type="dxa"/>
          </w:tcPr>
          <w:p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E35DA" w:rsidTr="005F6E91">
        <w:trPr>
          <w:trHeight w:val="510"/>
        </w:trPr>
        <w:tc>
          <w:tcPr>
            <w:tcW w:w="567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BE35DA" w:rsidRDefault="00BE35DA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3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6" w:type="dxa"/>
          </w:tcPr>
          <w:p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BE35DA" w:rsidTr="005F6E91">
        <w:trPr>
          <w:trHeight w:val="237"/>
        </w:trPr>
        <w:tc>
          <w:tcPr>
            <w:tcW w:w="10242" w:type="dxa"/>
            <w:gridSpan w:val="5"/>
          </w:tcPr>
          <w:p w:rsidR="00BE35DA" w:rsidRPr="008D6497" w:rsidRDefault="00BE35DA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BE35DA" w:rsidTr="005F6E91">
        <w:trPr>
          <w:trHeight w:val="684"/>
        </w:trPr>
        <w:tc>
          <w:tcPr>
            <w:tcW w:w="567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3" w:type="dxa"/>
          </w:tcPr>
          <w:p w:rsidR="00BE35DA" w:rsidRDefault="00BE35DA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BE35DA" w:rsidRDefault="00BE35DA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6" w:type="dxa"/>
          </w:tcPr>
          <w:p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BE35DA" w:rsidTr="005F6E91">
        <w:trPr>
          <w:trHeight w:val="345"/>
        </w:trPr>
        <w:tc>
          <w:tcPr>
            <w:tcW w:w="567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BE35DA" w:rsidRDefault="00BE35DA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6" w:type="dxa"/>
          </w:tcPr>
          <w:p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BE35DA" w:rsidRPr="00FC6F7D" w:rsidTr="005F6E91">
        <w:trPr>
          <w:trHeight w:val="338"/>
        </w:trPr>
        <w:tc>
          <w:tcPr>
            <w:tcW w:w="567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3" w:type="dxa"/>
          </w:tcPr>
          <w:p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13.</w:t>
            </w:r>
          </w:p>
        </w:tc>
        <w:tc>
          <w:tcPr>
            <w:tcW w:w="1506" w:type="dxa"/>
          </w:tcPr>
          <w:p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BE35DA" w:rsidRPr="008D6497" w:rsidRDefault="00BE35DA" w:rsidP="004C0BD6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3084A" w:rsidRPr="00BE35DA" w:rsidRDefault="00D3084A" w:rsidP="00BE35DA">
      <w:pPr>
        <w:spacing w:line="360" w:lineRule="auto"/>
        <w:ind w:left="-142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BE35DA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D3084A" w:rsidRPr="0098375E" w:rsidRDefault="00D3084A" w:rsidP="00E04186">
      <w:pPr>
        <w:numPr>
          <w:ilvl w:val="0"/>
          <w:numId w:val="11"/>
        </w:numPr>
        <w:tabs>
          <w:tab w:val="clear" w:pos="36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Metodele de igienă a cavităţii bucale.</w:t>
      </w:r>
    </w:p>
    <w:p w:rsidR="00D3084A" w:rsidRDefault="00D3084A" w:rsidP="00E04186">
      <w:pPr>
        <w:numPr>
          <w:ilvl w:val="0"/>
          <w:numId w:val="1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right="-1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Obiectivele</w:t>
      </w: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periajului gingivodentar.</w:t>
      </w:r>
    </w:p>
    <w:p w:rsidR="00D3084A" w:rsidRPr="0098375E" w:rsidRDefault="00D3084A" w:rsidP="00E04186">
      <w:pPr>
        <w:numPr>
          <w:ilvl w:val="0"/>
          <w:numId w:val="1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Cerinţele către tehnica de periaj. </w:t>
      </w:r>
    </w:p>
    <w:p w:rsidR="00D3084A" w:rsidRPr="004E7132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E7132">
        <w:rPr>
          <w:rFonts w:ascii="Times New Roman" w:hAnsi="Times New Roman"/>
          <w:sz w:val="24"/>
          <w:szCs w:val="24"/>
          <w:lang w:val="en-US"/>
        </w:rPr>
        <w:t xml:space="preserve">Metoda </w:t>
      </w:r>
      <w:r w:rsidRPr="004E7132">
        <w:rPr>
          <w:rFonts w:ascii="Times New Roman" w:hAnsi="Times New Roman"/>
          <w:i/>
          <w:color w:val="000000"/>
          <w:sz w:val="24"/>
          <w:szCs w:val="24"/>
          <w:lang w:val="en-US"/>
        </w:rPr>
        <w:t>Bass</w:t>
      </w:r>
      <w:r w:rsidRPr="004E7132">
        <w:rPr>
          <w:rFonts w:ascii="Times New Roman" w:hAnsi="Times New Roman"/>
          <w:sz w:val="24"/>
          <w:szCs w:val="24"/>
          <w:lang w:val="en-US"/>
        </w:rPr>
        <w:t xml:space="preserve"> de periaj dentar.</w:t>
      </w:r>
    </w:p>
    <w:p w:rsidR="00D3084A" w:rsidRPr="0098375E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de-DE"/>
        </w:rPr>
      </w:pPr>
      <w:r w:rsidRPr="0098375E">
        <w:rPr>
          <w:rFonts w:ascii="Times New Roman" w:hAnsi="Times New Roman"/>
          <w:sz w:val="24"/>
          <w:szCs w:val="24"/>
          <w:lang w:val="de-DE"/>
        </w:rPr>
        <w:t xml:space="preserve">Metoda </w:t>
      </w:r>
      <w:r w:rsidRPr="0098375E">
        <w:rPr>
          <w:rFonts w:ascii="Times New Roman" w:hAnsi="Times New Roman"/>
          <w:i/>
          <w:color w:val="000000"/>
          <w:sz w:val="24"/>
          <w:szCs w:val="24"/>
          <w:lang w:val="de-DE"/>
        </w:rPr>
        <w:t>Stillman</w:t>
      </w:r>
      <w:r w:rsidRPr="0098375E">
        <w:rPr>
          <w:rFonts w:ascii="Times New Roman" w:hAnsi="Times New Roman"/>
          <w:sz w:val="24"/>
          <w:szCs w:val="24"/>
          <w:lang w:val="de-DE"/>
        </w:rPr>
        <w:t xml:space="preserve"> de periaj dentar.</w:t>
      </w:r>
    </w:p>
    <w:p w:rsidR="00D3084A" w:rsidRPr="004E7132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E7132">
        <w:rPr>
          <w:rFonts w:ascii="Times New Roman" w:hAnsi="Times New Roman"/>
          <w:sz w:val="24"/>
          <w:szCs w:val="24"/>
          <w:lang w:val="en-US"/>
        </w:rPr>
        <w:t xml:space="preserve">Metoda </w:t>
      </w:r>
      <w:r w:rsidRPr="004E7132">
        <w:rPr>
          <w:rFonts w:ascii="Times New Roman" w:hAnsi="Times New Roman"/>
          <w:i/>
          <w:color w:val="000000"/>
          <w:sz w:val="24"/>
          <w:szCs w:val="24"/>
          <w:lang w:val="en-US"/>
        </w:rPr>
        <w:t>Charters</w:t>
      </w:r>
      <w:r w:rsidRPr="004E7132">
        <w:rPr>
          <w:rFonts w:ascii="Times New Roman" w:hAnsi="Times New Roman"/>
          <w:sz w:val="24"/>
          <w:szCs w:val="24"/>
          <w:lang w:val="en-US"/>
        </w:rPr>
        <w:t xml:space="preserve"> de periaj dentar.</w:t>
      </w:r>
    </w:p>
    <w:p w:rsidR="00D3084A" w:rsidRPr="0098375E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lastRenderedPageBreak/>
        <w:t xml:space="preserve">Metoda </w:t>
      </w:r>
      <w:r w:rsidRPr="0098375E">
        <w:rPr>
          <w:rFonts w:ascii="Times New Roman" w:hAnsi="Times New Roman"/>
          <w:i/>
          <w:color w:val="000000"/>
          <w:sz w:val="24"/>
          <w:szCs w:val="24"/>
          <w:lang w:val="fr-FR"/>
        </w:rPr>
        <w:t>F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ones</w:t>
      </w:r>
      <w:r w:rsidRPr="0098375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98375E">
        <w:rPr>
          <w:rFonts w:ascii="Times New Roman" w:hAnsi="Times New Roman"/>
          <w:sz w:val="24"/>
          <w:szCs w:val="24"/>
          <w:lang w:val="fr-FR"/>
        </w:rPr>
        <w:t>de periaj dentar.</w:t>
      </w:r>
    </w:p>
    <w:p w:rsidR="00D3084A" w:rsidRPr="004E7132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Metoda s</w:t>
      </w:r>
      <w:r w:rsidRPr="004E7132">
        <w:rPr>
          <w:rFonts w:ascii="Times New Roman" w:hAnsi="Times New Roman"/>
          <w:sz w:val="24"/>
          <w:szCs w:val="24"/>
          <w:lang w:val="en-US"/>
        </w:rPr>
        <w:t>tandardă de periaj dentar.</w:t>
      </w:r>
    </w:p>
    <w:p w:rsidR="00D3084A" w:rsidRPr="004E7132" w:rsidRDefault="00D3084A" w:rsidP="00E04186">
      <w:pPr>
        <w:numPr>
          <w:ilvl w:val="0"/>
          <w:numId w:val="1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E7132">
        <w:rPr>
          <w:rFonts w:ascii="Times New Roman" w:hAnsi="Times New Roman"/>
          <w:sz w:val="24"/>
          <w:szCs w:val="24"/>
          <w:lang w:val="en-US"/>
        </w:rPr>
        <w:t xml:space="preserve">Metoda </w:t>
      </w:r>
      <w:r w:rsidRPr="004E7132">
        <w:rPr>
          <w:rFonts w:ascii="Times New Roman" w:hAnsi="Times New Roman"/>
          <w:i/>
          <w:sz w:val="24"/>
          <w:szCs w:val="24"/>
          <w:lang w:val="en-US"/>
        </w:rPr>
        <w:t xml:space="preserve">Leonard </w:t>
      </w:r>
      <w:r w:rsidRPr="004E7132">
        <w:rPr>
          <w:rFonts w:ascii="Times New Roman" w:hAnsi="Times New Roman"/>
          <w:sz w:val="24"/>
          <w:szCs w:val="24"/>
          <w:lang w:val="en-US"/>
        </w:rPr>
        <w:t>de periaj dentar.</w:t>
      </w:r>
    </w:p>
    <w:p w:rsidR="00D3084A" w:rsidRDefault="00D3084A" w:rsidP="00BE35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hanging="42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</w:t>
      </w:r>
      <w:r w:rsidR="00BE35D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C7162">
        <w:rPr>
          <w:rFonts w:ascii="Times New Roman" w:hAnsi="Times New Roman"/>
          <w:sz w:val="24"/>
          <w:szCs w:val="24"/>
          <w:lang w:val="en-US"/>
        </w:rPr>
        <w:t xml:space="preserve">Metoda </w:t>
      </w:r>
      <w:r w:rsidRPr="000C7162">
        <w:rPr>
          <w:rFonts w:ascii="Times New Roman" w:hAnsi="Times New Roman"/>
          <w:i/>
          <w:sz w:val="24"/>
          <w:szCs w:val="24"/>
          <w:lang w:val="en-US"/>
        </w:rPr>
        <w:t xml:space="preserve">Reite </w:t>
      </w:r>
      <w:r w:rsidRPr="000C7162">
        <w:rPr>
          <w:rFonts w:ascii="Times New Roman" w:hAnsi="Times New Roman"/>
          <w:sz w:val="24"/>
          <w:szCs w:val="24"/>
          <w:lang w:val="en-US"/>
        </w:rPr>
        <w:t>de periaj dentar.</w:t>
      </w:r>
    </w:p>
    <w:p w:rsidR="00D3084A" w:rsidRPr="000C7162" w:rsidRDefault="00D3084A" w:rsidP="00BE35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hanging="42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</w:t>
      </w:r>
      <w:r w:rsidR="00BE35D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C7162">
        <w:rPr>
          <w:rFonts w:ascii="Times New Roman" w:hAnsi="Times New Roman"/>
          <w:color w:val="000000"/>
          <w:sz w:val="24"/>
          <w:szCs w:val="24"/>
          <w:lang w:val="en-US"/>
        </w:rPr>
        <w:t>Metoda d</w:t>
      </w:r>
      <w:r w:rsidRPr="000C7162">
        <w:rPr>
          <w:rFonts w:ascii="Times New Roman" w:hAnsi="Times New Roman"/>
          <w:sz w:val="24"/>
          <w:szCs w:val="24"/>
          <w:lang w:val="en-US"/>
        </w:rPr>
        <w:t>e periere prin rulare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C0DCB" w:rsidRPr="00B4555C" w:rsidRDefault="00BC0DCB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9B2865" w:rsidRPr="001A3D0A" w:rsidRDefault="009B2865" w:rsidP="009B2865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:rsidR="009B2865" w:rsidRDefault="009B2865" w:rsidP="009B2865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9B2865" w:rsidRPr="004C0BD6" w:rsidRDefault="009B2865" w:rsidP="009B2865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:rsidR="009B2865" w:rsidRPr="004C0BD6" w:rsidRDefault="009B2865" w:rsidP="009B2865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9B2865" w:rsidRPr="009B2865" w:rsidRDefault="009B2865" w:rsidP="00E04186">
      <w:pPr>
        <w:pStyle w:val="a5"/>
        <w:numPr>
          <w:ilvl w:val="0"/>
          <w:numId w:val="26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2865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9B2865" w:rsidRDefault="009B2865" w:rsidP="009B2865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865" w:rsidRDefault="009B2865" w:rsidP="009B2865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9B2865" w:rsidRPr="009B2865" w:rsidRDefault="009B2865" w:rsidP="00E04186">
      <w:pPr>
        <w:pStyle w:val="a5"/>
        <w:numPr>
          <w:ilvl w:val="0"/>
          <w:numId w:val="26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9B2865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9B2865" w:rsidRPr="009B2865" w:rsidRDefault="009B2865" w:rsidP="00E04186">
      <w:pPr>
        <w:pStyle w:val="a5"/>
        <w:numPr>
          <w:ilvl w:val="0"/>
          <w:numId w:val="26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9B2865" w:rsidRPr="005F6E91" w:rsidRDefault="009B2865" w:rsidP="00E04186">
      <w:pPr>
        <w:pStyle w:val="ad"/>
        <w:numPr>
          <w:ilvl w:val="0"/>
          <w:numId w:val="26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9B2865" w:rsidRPr="00BD0B27" w:rsidRDefault="009B2865" w:rsidP="00E04186">
      <w:pPr>
        <w:numPr>
          <w:ilvl w:val="0"/>
          <w:numId w:val="26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>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9B2865" w:rsidRPr="00BD0B27" w:rsidRDefault="009B2865" w:rsidP="00E04186">
      <w:pPr>
        <w:numPr>
          <w:ilvl w:val="0"/>
          <w:numId w:val="26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9B2865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B286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13</w:t>
      </w:r>
    </w:p>
    <w:p w:rsidR="00BC0DCB" w:rsidRPr="009B2865" w:rsidRDefault="00BC0DCB" w:rsidP="009B2865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9B2865">
        <w:rPr>
          <w:rFonts w:ascii="Times New Roman" w:hAnsi="Times New Roman" w:cs="Times New Roman"/>
          <w:sz w:val="24"/>
          <w:szCs w:val="24"/>
          <w:lang w:val="ro-RO"/>
        </w:rPr>
        <w:t>Îndepărtarea plăcii bacteriene din spaţiile dentare. Metodele de control individual al periajului dentar.</w:t>
      </w:r>
    </w:p>
    <w:p w:rsidR="00BC0DCB" w:rsidRPr="009B2865" w:rsidRDefault="00BC0DCB" w:rsidP="009B2865">
      <w:pPr>
        <w:tabs>
          <w:tab w:val="left" w:pos="0"/>
          <w:tab w:val="left" w:pos="142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2774BC" w:rsidRPr="00B4555C" w:rsidRDefault="00BC0DCB" w:rsidP="009B2865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9B28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2774BC" w:rsidRPr="009B286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2774BC" w:rsidRPr="009B2865">
        <w:rPr>
          <w:rFonts w:ascii="Times New Roman" w:hAnsi="Times New Roman" w:cs="Times New Roman"/>
          <w:sz w:val="24"/>
          <w:szCs w:val="24"/>
          <w:lang w:val="ro-RO"/>
        </w:rPr>
        <w:t>metodele de îndepărtare a plăcii bacteriene din spaţiile dentare și control individual al periajului dentar.</w:t>
      </w:r>
    </w:p>
    <w:p w:rsidR="00BC0DCB" w:rsidRPr="00B4555C" w:rsidRDefault="00BC0DCB" w:rsidP="009B2865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1E4FB9" w:rsidRPr="008D6497" w:rsidRDefault="001E4FB9" w:rsidP="001E4FB9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9B2865" w:rsidTr="009B2865">
        <w:trPr>
          <w:trHeight w:val="147"/>
        </w:trPr>
        <w:tc>
          <w:tcPr>
            <w:tcW w:w="567" w:type="dxa"/>
            <w:vMerge w:val="restart"/>
          </w:tcPr>
          <w:p w:rsidR="009B2865" w:rsidRPr="00E2372D" w:rsidRDefault="009B2865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8" w:type="dxa"/>
            <w:vMerge w:val="restart"/>
          </w:tcPr>
          <w:p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9B2865" w:rsidTr="009B2865">
        <w:trPr>
          <w:trHeight w:val="296"/>
        </w:trPr>
        <w:tc>
          <w:tcPr>
            <w:tcW w:w="567" w:type="dxa"/>
            <w:vMerge/>
          </w:tcPr>
          <w:p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4" w:type="dxa"/>
          </w:tcPr>
          <w:p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8" w:type="dxa"/>
            <w:vMerge/>
          </w:tcPr>
          <w:p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9B2865" w:rsidTr="009B2865">
        <w:trPr>
          <w:trHeight w:val="224"/>
        </w:trPr>
        <w:tc>
          <w:tcPr>
            <w:tcW w:w="10242" w:type="dxa"/>
            <w:gridSpan w:val="5"/>
            <w:vAlign w:val="center"/>
          </w:tcPr>
          <w:p w:rsidR="009B2865" w:rsidRPr="00745953" w:rsidRDefault="009B2865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9B2865" w:rsidTr="009B2865">
        <w:trPr>
          <w:trHeight w:val="147"/>
        </w:trPr>
        <w:tc>
          <w:tcPr>
            <w:tcW w:w="567" w:type="dxa"/>
          </w:tcPr>
          <w:p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8" w:type="dxa"/>
          </w:tcPr>
          <w:p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9B2865" w:rsidTr="009B2865">
        <w:trPr>
          <w:trHeight w:val="290"/>
        </w:trPr>
        <w:tc>
          <w:tcPr>
            <w:tcW w:w="567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8" w:type="dxa"/>
          </w:tcPr>
          <w:p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2865" w:rsidTr="009B2865">
        <w:trPr>
          <w:trHeight w:val="438"/>
        </w:trPr>
        <w:tc>
          <w:tcPr>
            <w:tcW w:w="567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9B2865" w:rsidRDefault="009B2865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8" w:type="dxa"/>
          </w:tcPr>
          <w:p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9B2865" w:rsidTr="009B2865">
        <w:trPr>
          <w:trHeight w:val="203"/>
        </w:trPr>
        <w:tc>
          <w:tcPr>
            <w:tcW w:w="10242" w:type="dxa"/>
            <w:gridSpan w:val="5"/>
          </w:tcPr>
          <w:p w:rsidR="009B2865" w:rsidRPr="008D6497" w:rsidRDefault="009B2865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9B2865" w:rsidTr="009B2865">
        <w:trPr>
          <w:trHeight w:val="588"/>
        </w:trPr>
        <w:tc>
          <w:tcPr>
            <w:tcW w:w="567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4" w:type="dxa"/>
          </w:tcPr>
          <w:p w:rsidR="009B2865" w:rsidRDefault="009B2865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9B2865" w:rsidRDefault="009B2865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8" w:type="dxa"/>
          </w:tcPr>
          <w:p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9B2865" w:rsidTr="009B2865">
        <w:trPr>
          <w:trHeight w:val="296"/>
        </w:trPr>
        <w:tc>
          <w:tcPr>
            <w:tcW w:w="567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9B2865" w:rsidRDefault="009B2865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8" w:type="dxa"/>
          </w:tcPr>
          <w:p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9B2865" w:rsidRPr="00FC6F7D" w:rsidTr="009B2865">
        <w:trPr>
          <w:trHeight w:val="290"/>
        </w:trPr>
        <w:tc>
          <w:tcPr>
            <w:tcW w:w="567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14.</w:t>
            </w:r>
          </w:p>
        </w:tc>
        <w:tc>
          <w:tcPr>
            <w:tcW w:w="1508" w:type="dxa"/>
          </w:tcPr>
          <w:p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9B2865" w:rsidRDefault="009B2865" w:rsidP="009B2865">
      <w:pPr>
        <w:shd w:val="clear" w:color="auto" w:fill="FFFFFF"/>
        <w:spacing w:before="29" w:line="360" w:lineRule="auto"/>
        <w:ind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1E4FB9" w:rsidRPr="009B2865" w:rsidRDefault="001E4FB9" w:rsidP="009B2865">
      <w:p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u w:val="single"/>
        </w:rPr>
      </w:pPr>
      <w:r w:rsidRPr="009B2865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D3084A" w:rsidRPr="0098375E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hanging="786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ro-RO"/>
        </w:rPr>
        <w:t>Rolul igienizării interdentare în prevenirea cariei dentare şi afecţiunilor parodonţiului.</w:t>
      </w:r>
    </w:p>
    <w:p w:rsidR="00D3084A" w:rsidRPr="004864BD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864BD">
        <w:rPr>
          <w:rFonts w:ascii="Times New Roman" w:hAnsi="Times New Roman"/>
          <w:sz w:val="24"/>
          <w:szCs w:val="24"/>
          <w:lang w:val="en-US"/>
        </w:rPr>
        <w:t>Îndepărtarea plăcii bacteriene din spaţiile interdentare.</w:t>
      </w:r>
    </w:p>
    <w:p w:rsidR="00D3084A" w:rsidRPr="004864BD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864BD">
        <w:rPr>
          <w:rFonts w:ascii="Times New Roman" w:hAnsi="Times New Roman"/>
          <w:sz w:val="24"/>
          <w:szCs w:val="24"/>
          <w:lang w:val="en-US"/>
        </w:rPr>
        <w:t>Selectarea obiectelor secundare pentru igienizarea spaţiilor interdentare.</w:t>
      </w:r>
    </w:p>
    <w:p w:rsidR="00D3084A" w:rsidRPr="004864BD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864BD">
        <w:rPr>
          <w:rFonts w:ascii="Times New Roman" w:hAnsi="Times New Roman"/>
          <w:sz w:val="24"/>
          <w:szCs w:val="24"/>
          <w:lang w:val="en-US"/>
        </w:rPr>
        <w:t>Selectarea remediilor secundare pentru igienizarea spaţiilor interdentare.</w:t>
      </w:r>
    </w:p>
    <w:p w:rsidR="00D3084A" w:rsidRPr="0098375E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Metodele de control al eficienţei igienei orale. </w:t>
      </w:r>
    </w:p>
    <w:p w:rsidR="00CF5C21" w:rsidRPr="001A3D0A" w:rsidRDefault="00CF5C21" w:rsidP="00CF5C21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CF5C21" w:rsidRDefault="00CF5C21" w:rsidP="00CF5C21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CF5C21" w:rsidRPr="004C0BD6" w:rsidRDefault="00CF5C21" w:rsidP="00CF5C21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:rsidR="00CF5C21" w:rsidRPr="004C0BD6" w:rsidRDefault="00CF5C21" w:rsidP="00CF5C21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CF5C21" w:rsidRPr="007879EA" w:rsidRDefault="00CF5C21" w:rsidP="00E04186">
      <w:pPr>
        <w:pStyle w:val="a5"/>
        <w:numPr>
          <w:ilvl w:val="0"/>
          <w:numId w:val="27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79EA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CF5C21" w:rsidRDefault="00CF5C21" w:rsidP="00CF5C21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C21" w:rsidRDefault="00CF5C21" w:rsidP="00CF5C21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CF5C21" w:rsidRPr="007879EA" w:rsidRDefault="00CF5C21" w:rsidP="00E04186">
      <w:pPr>
        <w:pStyle w:val="a5"/>
        <w:numPr>
          <w:ilvl w:val="0"/>
          <w:numId w:val="2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CF5C21" w:rsidRPr="009B2865" w:rsidRDefault="00CF5C21" w:rsidP="00E04186">
      <w:pPr>
        <w:pStyle w:val="a5"/>
        <w:numPr>
          <w:ilvl w:val="0"/>
          <w:numId w:val="2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CF5C21" w:rsidRPr="005F6E91" w:rsidRDefault="00CF5C21" w:rsidP="00E04186">
      <w:pPr>
        <w:pStyle w:val="ad"/>
        <w:numPr>
          <w:ilvl w:val="0"/>
          <w:numId w:val="27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CF5C21" w:rsidRPr="00BD0B27" w:rsidRDefault="00CF5C21" w:rsidP="00E04186">
      <w:pPr>
        <w:numPr>
          <w:ilvl w:val="0"/>
          <w:numId w:val="27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>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CF5C21" w:rsidRPr="00BD0B27" w:rsidRDefault="00CF5C21" w:rsidP="00E04186">
      <w:pPr>
        <w:numPr>
          <w:ilvl w:val="0"/>
          <w:numId w:val="27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71062B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BC0DCB" w:rsidRPr="00710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14</w:t>
      </w:r>
    </w:p>
    <w:p w:rsidR="00BC0DCB" w:rsidRPr="0071062B" w:rsidRDefault="00BC0DCB" w:rsidP="0071062B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106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71062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71062B">
        <w:rPr>
          <w:rFonts w:ascii="Times New Roman" w:hAnsi="Times New Roman" w:cs="Times New Roman"/>
          <w:sz w:val="24"/>
          <w:szCs w:val="24"/>
          <w:lang w:val="ro-RO"/>
        </w:rPr>
        <w:t>Metode de control al depozitelor dentare.</w:t>
      </w:r>
    </w:p>
    <w:p w:rsidR="00BC0DCB" w:rsidRPr="0071062B" w:rsidRDefault="00BC0DCB" w:rsidP="0071062B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7106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71062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7106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BC0DCB" w:rsidRPr="0071062B" w:rsidRDefault="00BC0DCB" w:rsidP="0071062B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106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71062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71062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9D198B" w:rsidRPr="0071062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="009D198B" w:rsidRPr="0071062B">
        <w:rPr>
          <w:rFonts w:ascii="Times New Roman" w:hAnsi="Times New Roman" w:cs="Times New Roman"/>
          <w:sz w:val="24"/>
          <w:szCs w:val="24"/>
          <w:lang w:val="ro-RO"/>
        </w:rPr>
        <w:t>etode de control al depozitelor dentare</w:t>
      </w:r>
      <w:r w:rsidR="0071062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E4FB9" w:rsidRPr="008D6497" w:rsidRDefault="001E4FB9" w:rsidP="0071062B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1062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DB212B" w:rsidTr="005F6E91">
        <w:trPr>
          <w:trHeight w:val="147"/>
        </w:trPr>
        <w:tc>
          <w:tcPr>
            <w:tcW w:w="567" w:type="dxa"/>
            <w:vMerge w:val="restart"/>
          </w:tcPr>
          <w:p w:rsidR="00DB212B" w:rsidRPr="00E2372D" w:rsidRDefault="00DB212B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DB212B" w:rsidRPr="00E2372D" w:rsidRDefault="00DB212B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DB212B" w:rsidRPr="00E2372D" w:rsidRDefault="00DB212B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8" w:type="dxa"/>
            <w:vMerge w:val="restart"/>
          </w:tcPr>
          <w:p w:rsidR="00DB212B" w:rsidRPr="00E2372D" w:rsidRDefault="00DB212B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DB212B" w:rsidTr="005F6E91">
        <w:trPr>
          <w:trHeight w:val="296"/>
        </w:trPr>
        <w:tc>
          <w:tcPr>
            <w:tcW w:w="567" w:type="dxa"/>
            <w:vMerge/>
          </w:tcPr>
          <w:p w:rsidR="00DB212B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DB212B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DB212B" w:rsidRPr="00E2372D" w:rsidRDefault="00DB212B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4" w:type="dxa"/>
          </w:tcPr>
          <w:p w:rsidR="00DB212B" w:rsidRPr="00E2372D" w:rsidRDefault="00DB212B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8" w:type="dxa"/>
            <w:vMerge/>
          </w:tcPr>
          <w:p w:rsidR="00DB212B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DB212B" w:rsidTr="005F6E91">
        <w:trPr>
          <w:trHeight w:val="224"/>
        </w:trPr>
        <w:tc>
          <w:tcPr>
            <w:tcW w:w="10242" w:type="dxa"/>
            <w:gridSpan w:val="5"/>
            <w:vAlign w:val="center"/>
          </w:tcPr>
          <w:p w:rsidR="00DB212B" w:rsidRPr="00745953" w:rsidRDefault="00DB212B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DB212B" w:rsidTr="005F6E91">
        <w:trPr>
          <w:trHeight w:val="147"/>
        </w:trPr>
        <w:tc>
          <w:tcPr>
            <w:tcW w:w="567" w:type="dxa"/>
          </w:tcPr>
          <w:p w:rsidR="00DB212B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DB212B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8" w:type="dxa"/>
          </w:tcPr>
          <w:p w:rsidR="00DB212B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DB212B" w:rsidTr="005F6E91">
        <w:trPr>
          <w:trHeight w:val="290"/>
        </w:trPr>
        <w:tc>
          <w:tcPr>
            <w:tcW w:w="567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DB212B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8" w:type="dxa"/>
          </w:tcPr>
          <w:p w:rsidR="00DB212B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DB212B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B212B" w:rsidTr="005F6E91">
        <w:trPr>
          <w:trHeight w:val="438"/>
        </w:trPr>
        <w:tc>
          <w:tcPr>
            <w:tcW w:w="567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DB212B" w:rsidRDefault="00DB212B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8" w:type="dxa"/>
          </w:tcPr>
          <w:p w:rsidR="00DB212B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DB212B" w:rsidTr="005F6E91">
        <w:trPr>
          <w:trHeight w:val="203"/>
        </w:trPr>
        <w:tc>
          <w:tcPr>
            <w:tcW w:w="10242" w:type="dxa"/>
            <w:gridSpan w:val="5"/>
          </w:tcPr>
          <w:p w:rsidR="00DB212B" w:rsidRPr="008D6497" w:rsidRDefault="00DB212B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DB212B" w:rsidTr="005F6E91">
        <w:trPr>
          <w:trHeight w:val="588"/>
        </w:trPr>
        <w:tc>
          <w:tcPr>
            <w:tcW w:w="567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DB212B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4" w:type="dxa"/>
          </w:tcPr>
          <w:p w:rsidR="00DB212B" w:rsidRDefault="00DB212B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DB212B" w:rsidRDefault="00DB212B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8" w:type="dxa"/>
          </w:tcPr>
          <w:p w:rsidR="00DB212B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DB212B" w:rsidTr="005F6E91">
        <w:trPr>
          <w:trHeight w:val="296"/>
        </w:trPr>
        <w:tc>
          <w:tcPr>
            <w:tcW w:w="567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DB212B" w:rsidRDefault="00DB212B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8" w:type="dxa"/>
          </w:tcPr>
          <w:p w:rsidR="00DB212B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DB212B" w:rsidRPr="00FC6F7D" w:rsidTr="005F6E91">
        <w:trPr>
          <w:trHeight w:val="290"/>
        </w:trPr>
        <w:tc>
          <w:tcPr>
            <w:tcW w:w="567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DB212B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DB212B" w:rsidRPr="005114BF" w:rsidRDefault="00DB212B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15.</w:t>
            </w:r>
          </w:p>
        </w:tc>
        <w:tc>
          <w:tcPr>
            <w:tcW w:w="1508" w:type="dxa"/>
          </w:tcPr>
          <w:p w:rsidR="00DB212B" w:rsidRDefault="00DB212B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1E4FB9" w:rsidRPr="00DB212B" w:rsidRDefault="001E4FB9" w:rsidP="00210A1E">
      <w:p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u w:val="single"/>
          <w:lang w:val="en-US"/>
        </w:rPr>
      </w:pPr>
      <w:r w:rsidRPr="00DB212B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522809" w:rsidRPr="003A2C5C" w:rsidRDefault="00522809" w:rsidP="00522809">
      <w:pPr>
        <w:numPr>
          <w:ilvl w:val="0"/>
          <w:numId w:val="28"/>
        </w:numPr>
        <w:spacing w:after="0" w:line="360" w:lineRule="auto"/>
        <w:ind w:left="-357" w:hanging="6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 presupune </w:t>
      </w:r>
      <w:r w:rsidRPr="003A2C5C">
        <w:rPr>
          <w:rFonts w:ascii="Times New Roman" w:hAnsi="Times New Roman" w:cs="Times New Roman"/>
          <w:sz w:val="24"/>
          <w:szCs w:val="24"/>
          <w:lang w:val="ro-RO"/>
        </w:rPr>
        <w:t>control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3A2C5C">
        <w:rPr>
          <w:rFonts w:ascii="Times New Roman" w:hAnsi="Times New Roman" w:cs="Times New Roman"/>
          <w:sz w:val="24"/>
          <w:szCs w:val="24"/>
          <w:lang w:val="ro-RO"/>
        </w:rPr>
        <w:t xml:space="preserve"> biofilmului dentar</w: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522809" w:rsidRPr="00522809" w:rsidRDefault="00522809" w:rsidP="00E04186">
      <w:pPr>
        <w:numPr>
          <w:ilvl w:val="0"/>
          <w:numId w:val="28"/>
        </w:numPr>
        <w:spacing w:after="0" w:line="360" w:lineRule="auto"/>
        <w:ind w:left="-357" w:hanging="6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 metode </w:t>
      </w:r>
      <w:r w:rsidRPr="003A2C5C">
        <w:rPr>
          <w:rFonts w:ascii="Times New Roman" w:hAnsi="Times New Roman" w:cs="Times New Roman"/>
          <w:sz w:val="24"/>
          <w:szCs w:val="24"/>
          <w:lang w:val="ro-RO"/>
        </w:rPr>
        <w:t>de control al biofilmului dentar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cunoașteți?</w:t>
      </w:r>
    </w:p>
    <w:p w:rsidR="003A2C5C" w:rsidRPr="003A2C5C" w:rsidRDefault="00F34A03" w:rsidP="00E04186">
      <w:pPr>
        <w:numPr>
          <w:ilvl w:val="0"/>
          <w:numId w:val="28"/>
        </w:numPr>
        <w:spacing w:after="0" w:line="360" w:lineRule="auto"/>
        <w:ind w:left="-357" w:hanging="68"/>
        <w:rPr>
          <w:rFonts w:ascii="Times New Roman" w:hAnsi="Times New Roman" w:cs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Ce reprezintă </w:t>
      </w:r>
      <w:r>
        <w:rPr>
          <w:rFonts w:ascii="Times New Roman" w:hAnsi="Times New Roman"/>
          <w:sz w:val="24"/>
          <w:szCs w:val="24"/>
          <w:lang w:val="fr-FR"/>
        </w:rPr>
        <w:t>m</w:t>
      </w:r>
      <w:r w:rsidR="003A2C5C" w:rsidRPr="003A2C5C">
        <w:rPr>
          <w:rFonts w:ascii="Times New Roman" w:hAnsi="Times New Roman" w:cs="Times New Roman"/>
          <w:sz w:val="24"/>
          <w:szCs w:val="24"/>
          <w:lang w:val="ro-RO"/>
        </w:rPr>
        <w:t>etodele chimice de control al biofilmului dentar</w: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3A2C5C" w:rsidRPr="003A2C5C" w:rsidRDefault="00F34A03" w:rsidP="00E04186">
      <w:pPr>
        <w:numPr>
          <w:ilvl w:val="0"/>
          <w:numId w:val="28"/>
        </w:numPr>
        <w:spacing w:after="0" w:line="360" w:lineRule="auto"/>
        <w:ind w:left="-357" w:hanging="6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Numiți m</w:t>
      </w:r>
      <w:r w:rsidR="003A2C5C" w:rsidRPr="003A2C5C">
        <w:rPr>
          <w:rFonts w:ascii="Times New Roman" w:hAnsi="Times New Roman" w:cs="Times New Roman"/>
          <w:sz w:val="24"/>
          <w:szCs w:val="24"/>
          <w:lang w:val="ro-RO"/>
        </w:rPr>
        <w:t>etodele mecanice d</w:t>
      </w:r>
      <w:r>
        <w:rPr>
          <w:rFonts w:ascii="Times New Roman" w:hAnsi="Times New Roman" w:cs="Times New Roman"/>
          <w:sz w:val="24"/>
          <w:szCs w:val="24"/>
          <w:lang w:val="ro-RO"/>
        </w:rPr>
        <w:t>e control al biofilmului dentar.</w:t>
      </w:r>
    </w:p>
    <w:p w:rsidR="001E4FB9" w:rsidRPr="003A2C5C" w:rsidRDefault="001E4FB9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E4FB9" w:rsidRDefault="001E4FB9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0A1E" w:rsidRDefault="00210A1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0A1E" w:rsidRDefault="00210A1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0A1E" w:rsidRDefault="00210A1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0A1E" w:rsidRDefault="00210A1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10A1E" w:rsidRDefault="00210A1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3C50D2" w:rsidRPr="001A3D0A" w:rsidRDefault="003C50D2" w:rsidP="003C50D2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3C50D2" w:rsidRDefault="003C50D2" w:rsidP="003C50D2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3C50D2" w:rsidRPr="004C0BD6" w:rsidRDefault="003C50D2" w:rsidP="003C50D2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:rsidR="003C50D2" w:rsidRPr="004C0BD6" w:rsidRDefault="003C50D2" w:rsidP="003C50D2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3C50D2" w:rsidRPr="003C50D2" w:rsidRDefault="003C50D2" w:rsidP="00E04186">
      <w:pPr>
        <w:pStyle w:val="a5"/>
        <w:numPr>
          <w:ilvl w:val="0"/>
          <w:numId w:val="28"/>
        </w:numPr>
        <w:tabs>
          <w:tab w:val="left" w:pos="-284"/>
        </w:tabs>
        <w:spacing w:after="0" w:line="360" w:lineRule="auto"/>
        <w:ind w:right="535" w:hanging="20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C50D2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3C50D2" w:rsidRDefault="003C50D2" w:rsidP="003C50D2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D2" w:rsidRDefault="003C50D2" w:rsidP="003C50D2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3C50D2" w:rsidRPr="007879EA" w:rsidRDefault="003C50D2" w:rsidP="00E04186">
      <w:pPr>
        <w:pStyle w:val="a5"/>
        <w:numPr>
          <w:ilvl w:val="0"/>
          <w:numId w:val="28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3C50D2" w:rsidRPr="009B2865" w:rsidRDefault="003C50D2" w:rsidP="00E04186">
      <w:pPr>
        <w:pStyle w:val="a5"/>
        <w:numPr>
          <w:ilvl w:val="0"/>
          <w:numId w:val="28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3C50D2" w:rsidRPr="005F6E91" w:rsidRDefault="003C50D2" w:rsidP="00E04186">
      <w:pPr>
        <w:pStyle w:val="ad"/>
        <w:numPr>
          <w:ilvl w:val="0"/>
          <w:numId w:val="28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3C50D2" w:rsidRPr="00BD0B27" w:rsidRDefault="003C50D2" w:rsidP="00E04186">
      <w:pPr>
        <w:numPr>
          <w:ilvl w:val="0"/>
          <w:numId w:val="28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3C50D2" w:rsidRPr="00BD0B27" w:rsidRDefault="003C50D2" w:rsidP="00E04186">
      <w:pPr>
        <w:numPr>
          <w:ilvl w:val="0"/>
          <w:numId w:val="28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F34A03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BC0DCB" w:rsidRPr="00F34A0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15</w:t>
      </w:r>
    </w:p>
    <w:p w:rsidR="00BC0DCB" w:rsidRPr="00F34A03" w:rsidRDefault="00BC0DCB" w:rsidP="00F34A0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F34A03">
        <w:rPr>
          <w:rFonts w:ascii="Times New Roman" w:hAnsi="Times New Roman" w:cs="Times New Roman"/>
          <w:sz w:val="24"/>
          <w:szCs w:val="24"/>
          <w:lang w:val="ro-RO"/>
        </w:rPr>
        <w:t>Igienizarea profesională a cavităţii orale.</w:t>
      </w:r>
    </w:p>
    <w:p w:rsidR="00BC0DCB" w:rsidRPr="00F34A03" w:rsidRDefault="00BC0DCB" w:rsidP="00F34A03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9D198B" w:rsidRPr="00F34A03" w:rsidRDefault="00BC0DCB" w:rsidP="00F34A0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F34A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9D198B" w:rsidRPr="00F34A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9D198B" w:rsidRPr="00F34A03">
        <w:rPr>
          <w:rFonts w:ascii="Times New Roman" w:hAnsi="Times New Roman" w:cs="Times New Roman"/>
          <w:sz w:val="24"/>
          <w:szCs w:val="24"/>
          <w:lang w:val="ro-RO"/>
        </w:rPr>
        <w:t>gienizarea profesională a cavităţii orale.</w:t>
      </w:r>
    </w:p>
    <w:p w:rsidR="001E4FB9" w:rsidRDefault="001E4FB9" w:rsidP="00F34A0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34A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p w:rsidR="00615D0D" w:rsidRPr="008D6497" w:rsidRDefault="00615D0D" w:rsidP="00F34A0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F34A03" w:rsidTr="005F6E91">
        <w:trPr>
          <w:trHeight w:val="147"/>
        </w:trPr>
        <w:tc>
          <w:tcPr>
            <w:tcW w:w="567" w:type="dxa"/>
            <w:vMerge w:val="restart"/>
          </w:tcPr>
          <w:p w:rsidR="00F34A03" w:rsidRPr="00E2372D" w:rsidRDefault="00F34A03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8" w:type="dxa"/>
            <w:vMerge w:val="restart"/>
          </w:tcPr>
          <w:p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F34A03" w:rsidTr="005F6E91">
        <w:trPr>
          <w:trHeight w:val="296"/>
        </w:trPr>
        <w:tc>
          <w:tcPr>
            <w:tcW w:w="567" w:type="dxa"/>
            <w:vMerge/>
          </w:tcPr>
          <w:p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4" w:type="dxa"/>
          </w:tcPr>
          <w:p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8" w:type="dxa"/>
            <w:vMerge/>
          </w:tcPr>
          <w:p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F34A03" w:rsidTr="005F6E91">
        <w:trPr>
          <w:trHeight w:val="224"/>
        </w:trPr>
        <w:tc>
          <w:tcPr>
            <w:tcW w:w="10242" w:type="dxa"/>
            <w:gridSpan w:val="5"/>
            <w:vAlign w:val="center"/>
          </w:tcPr>
          <w:p w:rsidR="00F34A03" w:rsidRPr="00745953" w:rsidRDefault="00F34A03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F34A03" w:rsidTr="005F6E91">
        <w:trPr>
          <w:trHeight w:val="147"/>
        </w:trPr>
        <w:tc>
          <w:tcPr>
            <w:tcW w:w="567" w:type="dxa"/>
          </w:tcPr>
          <w:p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8" w:type="dxa"/>
          </w:tcPr>
          <w:p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F34A03" w:rsidTr="005F6E91">
        <w:trPr>
          <w:trHeight w:val="290"/>
        </w:trPr>
        <w:tc>
          <w:tcPr>
            <w:tcW w:w="567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8" w:type="dxa"/>
          </w:tcPr>
          <w:p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4A03" w:rsidTr="005F6E91">
        <w:trPr>
          <w:trHeight w:val="438"/>
        </w:trPr>
        <w:tc>
          <w:tcPr>
            <w:tcW w:w="567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F34A03" w:rsidRDefault="00F34A0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8" w:type="dxa"/>
          </w:tcPr>
          <w:p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F34A03" w:rsidTr="005F6E91">
        <w:trPr>
          <w:trHeight w:val="203"/>
        </w:trPr>
        <w:tc>
          <w:tcPr>
            <w:tcW w:w="10242" w:type="dxa"/>
            <w:gridSpan w:val="5"/>
          </w:tcPr>
          <w:p w:rsidR="00F34A03" w:rsidRPr="008D6497" w:rsidRDefault="00F34A03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F34A03" w:rsidTr="005F6E91">
        <w:trPr>
          <w:trHeight w:val="588"/>
        </w:trPr>
        <w:tc>
          <w:tcPr>
            <w:tcW w:w="567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4" w:type="dxa"/>
          </w:tcPr>
          <w:p w:rsidR="00F34A03" w:rsidRDefault="00F34A0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F34A03" w:rsidRDefault="00F34A0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8" w:type="dxa"/>
          </w:tcPr>
          <w:p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F34A03" w:rsidTr="005F6E91">
        <w:trPr>
          <w:trHeight w:val="296"/>
        </w:trPr>
        <w:tc>
          <w:tcPr>
            <w:tcW w:w="567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F34A03" w:rsidRDefault="00F34A0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8" w:type="dxa"/>
          </w:tcPr>
          <w:p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F34A03" w:rsidRPr="00FC6F7D" w:rsidTr="005F6E91">
        <w:trPr>
          <w:trHeight w:val="290"/>
        </w:trPr>
        <w:tc>
          <w:tcPr>
            <w:tcW w:w="567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16.</w:t>
            </w:r>
          </w:p>
        </w:tc>
        <w:tc>
          <w:tcPr>
            <w:tcW w:w="1508" w:type="dxa"/>
          </w:tcPr>
          <w:p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F34A03" w:rsidRDefault="00F34A03" w:rsidP="001E4FB9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E4FB9" w:rsidRPr="00F34A03" w:rsidRDefault="001E4FB9" w:rsidP="00542D35">
      <w:pPr>
        <w:shd w:val="clear" w:color="auto" w:fill="FFFFFF"/>
        <w:spacing w:after="0" w:line="360" w:lineRule="auto"/>
        <w:ind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F34A03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D3084A" w:rsidRPr="0098375E" w:rsidRDefault="00D3084A" w:rsidP="00542D35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Ce reprezintă 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gieniz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area 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profesională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 xml:space="preserve"> a cavităţii orale</w:t>
      </w:r>
      <w:r>
        <w:rPr>
          <w:rFonts w:ascii="Times New Roman" w:hAnsi="Times New Roman"/>
          <w:bCs/>
          <w:sz w:val="24"/>
          <w:szCs w:val="24"/>
          <w:lang w:val="ro-RO"/>
        </w:rPr>
        <w:t>?</w:t>
      </w:r>
    </w:p>
    <w:p w:rsidR="00D3084A" w:rsidRPr="00542D35" w:rsidRDefault="00D3084A" w:rsidP="00542D35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Numiţi e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tapele realizarii i</w:t>
      </w:r>
      <w:r w:rsidRPr="00D3084A">
        <w:rPr>
          <w:rFonts w:ascii="Times New Roman" w:hAnsi="Times New Roman"/>
          <w:bCs/>
          <w:sz w:val="24"/>
          <w:szCs w:val="24"/>
          <w:lang w:val="fr-FR"/>
        </w:rPr>
        <w:t>gie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niz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ă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r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 xml:space="preserve">ii 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profesionale a cavităţii orale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542D35" w:rsidRPr="0098375E" w:rsidRDefault="00542D35" w:rsidP="00542D35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Ce instrumentar se utilizează pentru 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gieniz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area 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profesională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 xml:space="preserve"> a cavităţii orale</w:t>
      </w:r>
      <w:r>
        <w:rPr>
          <w:rFonts w:ascii="Times New Roman" w:hAnsi="Times New Roman"/>
          <w:bCs/>
          <w:sz w:val="24"/>
          <w:szCs w:val="24"/>
          <w:lang w:val="ro-RO"/>
        </w:rPr>
        <w:t>?</w:t>
      </w:r>
    </w:p>
    <w:p w:rsidR="00542D35" w:rsidRPr="0098375E" w:rsidRDefault="00542D35" w:rsidP="00542D35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Ce materiale se utilizează pentru 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gieniz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area 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profesională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 xml:space="preserve"> a cavităţii orale</w:t>
      </w:r>
      <w:r>
        <w:rPr>
          <w:rFonts w:ascii="Times New Roman" w:hAnsi="Times New Roman"/>
          <w:bCs/>
          <w:sz w:val="24"/>
          <w:szCs w:val="24"/>
          <w:lang w:val="ro-RO"/>
        </w:rPr>
        <w:t>?</w:t>
      </w:r>
    </w:p>
    <w:p w:rsidR="00D3084A" w:rsidRPr="00F42AA5" w:rsidRDefault="00D3084A" w:rsidP="00542D35">
      <w:pPr>
        <w:numPr>
          <w:ilvl w:val="0"/>
          <w:numId w:val="13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Ce presupune d</w:t>
      </w:r>
      <w:r w:rsidRPr="00F42AA5">
        <w:rPr>
          <w:rFonts w:ascii="Times New Roman" w:hAnsi="Times New Roman"/>
          <w:sz w:val="24"/>
          <w:szCs w:val="24"/>
          <w:lang w:val="ro-RO"/>
        </w:rPr>
        <w:t>eterminarea statutului stomatologic şi igien</w:t>
      </w:r>
      <w:r>
        <w:rPr>
          <w:rFonts w:ascii="Times New Roman" w:hAnsi="Times New Roman"/>
          <w:sz w:val="24"/>
          <w:szCs w:val="24"/>
          <w:lang w:val="ro-RO"/>
        </w:rPr>
        <w:t>ic şi a factorilor de risc?</w:t>
      </w:r>
    </w:p>
    <w:p w:rsidR="00D3084A" w:rsidRPr="00B52BDA" w:rsidRDefault="00D3084A" w:rsidP="00F34A03">
      <w:pPr>
        <w:ind w:left="-426"/>
        <w:rPr>
          <w:rFonts w:ascii="Times New Roman" w:hAnsi="Times New Roman"/>
          <w:sz w:val="24"/>
          <w:szCs w:val="24"/>
          <w:lang w:val="en-US"/>
        </w:rPr>
      </w:pPr>
    </w:p>
    <w:p w:rsidR="00D3084A" w:rsidRDefault="00D3084A" w:rsidP="001E4FB9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15D0D" w:rsidRPr="001A3D0A" w:rsidRDefault="00615D0D" w:rsidP="00615D0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615D0D" w:rsidRDefault="00615D0D" w:rsidP="00615D0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615D0D" w:rsidRPr="004C0BD6" w:rsidRDefault="00615D0D" w:rsidP="00615D0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:rsidR="00615D0D" w:rsidRPr="004C0BD6" w:rsidRDefault="00615D0D" w:rsidP="00615D0D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615D0D" w:rsidRPr="00615D0D" w:rsidRDefault="00615D0D" w:rsidP="00E04186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15D0D">
        <w:rPr>
          <w:rFonts w:ascii="Times New Roman" w:hAnsi="Times New Roman" w:cs="Times New Roman"/>
          <w:sz w:val="24"/>
          <w:szCs w:val="24"/>
          <w:lang w:val="ro-RO"/>
        </w:rPr>
        <w:t xml:space="preserve"> Godoroja P., Spinei A., Spinei I. Stomatologie terapeutică pediatrică. Chişinău, 2003.</w:t>
      </w:r>
    </w:p>
    <w:p w:rsidR="00615D0D" w:rsidRDefault="00615D0D" w:rsidP="00615D0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0D" w:rsidRDefault="00615D0D" w:rsidP="00615D0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615D0D" w:rsidRPr="007879EA" w:rsidRDefault="00615D0D" w:rsidP="00E04186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615D0D" w:rsidRPr="009B2865" w:rsidRDefault="00615D0D" w:rsidP="00E04186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615D0D" w:rsidRPr="005F6E91" w:rsidRDefault="00615D0D" w:rsidP="00E04186">
      <w:pPr>
        <w:pStyle w:val="ad"/>
        <w:numPr>
          <w:ilvl w:val="0"/>
          <w:numId w:val="29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615D0D" w:rsidRPr="00BD0B27" w:rsidRDefault="00615D0D" w:rsidP="00E04186">
      <w:pPr>
        <w:numPr>
          <w:ilvl w:val="0"/>
          <w:numId w:val="29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BC0DCB" w:rsidRPr="005F6E91" w:rsidRDefault="00615D0D" w:rsidP="005F6E91">
      <w:pPr>
        <w:numPr>
          <w:ilvl w:val="0"/>
          <w:numId w:val="29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CB" w:rsidRPr="00B4555C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16</w:t>
      </w:r>
    </w:p>
    <w:p w:rsidR="00BC0DCB" w:rsidRPr="00615D0D" w:rsidRDefault="00BC0DCB" w:rsidP="00615D0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615D0D">
        <w:rPr>
          <w:rFonts w:ascii="Times New Roman" w:hAnsi="Times New Roman" w:cs="Times New Roman"/>
          <w:sz w:val="24"/>
          <w:szCs w:val="24"/>
          <w:lang w:val="ro-RO"/>
        </w:rPr>
        <w:t>Tehnica de detartraj.</w:t>
      </w:r>
    </w:p>
    <w:p w:rsidR="00BC0DCB" w:rsidRPr="00615D0D" w:rsidRDefault="00BC0DCB" w:rsidP="00615D0D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9D198B" w:rsidRPr="00615D0D" w:rsidRDefault="00BC0DCB" w:rsidP="00615D0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615D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9D198B" w:rsidRPr="00615D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</w:t>
      </w:r>
      <w:r w:rsidR="009D198B" w:rsidRPr="00615D0D">
        <w:rPr>
          <w:rFonts w:ascii="Times New Roman" w:hAnsi="Times New Roman" w:cs="Times New Roman"/>
          <w:sz w:val="24"/>
          <w:szCs w:val="24"/>
          <w:lang w:val="ro-RO"/>
        </w:rPr>
        <w:t>ehnica de detartraj.</w:t>
      </w:r>
    </w:p>
    <w:p w:rsidR="001E4FB9" w:rsidRDefault="001E4FB9" w:rsidP="00615D0D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15D0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615D0D" w:rsidTr="005F6E91">
        <w:trPr>
          <w:trHeight w:val="147"/>
        </w:trPr>
        <w:tc>
          <w:tcPr>
            <w:tcW w:w="567" w:type="dxa"/>
            <w:vMerge w:val="restart"/>
          </w:tcPr>
          <w:p w:rsidR="00615D0D" w:rsidRPr="00E2372D" w:rsidRDefault="00615D0D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8" w:type="dxa"/>
            <w:vMerge w:val="restart"/>
          </w:tcPr>
          <w:p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615D0D" w:rsidTr="005F6E91">
        <w:trPr>
          <w:trHeight w:val="296"/>
        </w:trPr>
        <w:tc>
          <w:tcPr>
            <w:tcW w:w="567" w:type="dxa"/>
            <w:vMerge/>
          </w:tcPr>
          <w:p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4" w:type="dxa"/>
          </w:tcPr>
          <w:p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8" w:type="dxa"/>
            <w:vMerge/>
          </w:tcPr>
          <w:p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15D0D" w:rsidTr="005F6E91">
        <w:trPr>
          <w:trHeight w:val="224"/>
        </w:trPr>
        <w:tc>
          <w:tcPr>
            <w:tcW w:w="10242" w:type="dxa"/>
            <w:gridSpan w:val="5"/>
            <w:vAlign w:val="center"/>
          </w:tcPr>
          <w:p w:rsidR="00615D0D" w:rsidRPr="00745953" w:rsidRDefault="00615D0D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15D0D" w:rsidTr="005F6E91">
        <w:trPr>
          <w:trHeight w:val="147"/>
        </w:trPr>
        <w:tc>
          <w:tcPr>
            <w:tcW w:w="567" w:type="dxa"/>
          </w:tcPr>
          <w:p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8" w:type="dxa"/>
          </w:tcPr>
          <w:p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15D0D" w:rsidTr="005F6E91">
        <w:trPr>
          <w:trHeight w:val="290"/>
        </w:trPr>
        <w:tc>
          <w:tcPr>
            <w:tcW w:w="567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8" w:type="dxa"/>
          </w:tcPr>
          <w:p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15D0D" w:rsidTr="005F6E91">
        <w:trPr>
          <w:trHeight w:val="438"/>
        </w:trPr>
        <w:tc>
          <w:tcPr>
            <w:tcW w:w="567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615D0D" w:rsidRDefault="00615D0D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8" w:type="dxa"/>
          </w:tcPr>
          <w:p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615D0D" w:rsidTr="005F6E91">
        <w:trPr>
          <w:trHeight w:val="203"/>
        </w:trPr>
        <w:tc>
          <w:tcPr>
            <w:tcW w:w="10242" w:type="dxa"/>
            <w:gridSpan w:val="5"/>
          </w:tcPr>
          <w:p w:rsidR="00615D0D" w:rsidRPr="008D6497" w:rsidRDefault="00615D0D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615D0D" w:rsidTr="005F6E91">
        <w:trPr>
          <w:trHeight w:val="588"/>
        </w:trPr>
        <w:tc>
          <w:tcPr>
            <w:tcW w:w="567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4" w:type="dxa"/>
          </w:tcPr>
          <w:p w:rsidR="00615D0D" w:rsidRDefault="00615D0D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615D0D" w:rsidRDefault="00615D0D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8" w:type="dxa"/>
          </w:tcPr>
          <w:p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615D0D" w:rsidTr="005F6E91">
        <w:trPr>
          <w:trHeight w:val="296"/>
        </w:trPr>
        <w:tc>
          <w:tcPr>
            <w:tcW w:w="567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615D0D" w:rsidRDefault="00615D0D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8" w:type="dxa"/>
          </w:tcPr>
          <w:p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615D0D" w:rsidRPr="00FC6F7D" w:rsidTr="005F6E91">
        <w:trPr>
          <w:trHeight w:val="290"/>
        </w:trPr>
        <w:tc>
          <w:tcPr>
            <w:tcW w:w="567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17.</w:t>
            </w:r>
          </w:p>
        </w:tc>
        <w:tc>
          <w:tcPr>
            <w:tcW w:w="1508" w:type="dxa"/>
          </w:tcPr>
          <w:p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615D0D" w:rsidRDefault="00615D0D" w:rsidP="00615D0D">
      <w:pPr>
        <w:shd w:val="clear" w:color="auto" w:fill="FFFFFF"/>
        <w:spacing w:after="0" w:line="360" w:lineRule="auto"/>
        <w:ind w:right="17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1E4FB9" w:rsidRPr="00615D0D" w:rsidRDefault="001E4FB9" w:rsidP="00615D0D">
      <w:pPr>
        <w:shd w:val="clear" w:color="auto" w:fill="FFFFFF"/>
        <w:spacing w:after="0" w:line="360" w:lineRule="auto"/>
        <w:ind w:right="17"/>
        <w:rPr>
          <w:rFonts w:ascii="Times New Roman" w:hAnsi="Times New Roman"/>
          <w:sz w:val="24"/>
          <w:szCs w:val="24"/>
          <w:u w:val="single"/>
        </w:rPr>
      </w:pPr>
      <w:r w:rsidRPr="00615D0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B61AD8" w:rsidRPr="00615D0D" w:rsidRDefault="00B61AD8" w:rsidP="00E04186">
      <w:pPr>
        <w:pStyle w:val="a5"/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615D0D">
        <w:rPr>
          <w:rFonts w:ascii="Times New Roman" w:hAnsi="Times New Roman"/>
          <w:sz w:val="24"/>
          <w:szCs w:val="24"/>
          <w:lang w:val="en-US"/>
        </w:rPr>
        <w:t xml:space="preserve">Daţi noţiunea de detartraj, numiţi indicaţiile detartrajului.  </w:t>
      </w:r>
    </w:p>
    <w:p w:rsidR="00B61AD8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Detartrajul manual, instrumentariul utilizat şi tehnica realizării.</w:t>
      </w:r>
    </w:p>
    <w:p w:rsidR="00B61AD8" w:rsidRPr="00F42AA5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Detartrajul mecanic, instrumentariul utilizat, indicaţiile şi contraindicaţiile.</w:t>
      </w:r>
    </w:p>
    <w:p w:rsidR="00B61AD8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B52BDA">
        <w:rPr>
          <w:rFonts w:ascii="Times New Roman" w:hAnsi="Times New Roman"/>
          <w:sz w:val="24"/>
          <w:szCs w:val="24"/>
          <w:lang w:val="en-US"/>
        </w:rPr>
        <w:t>Numiţi</w:t>
      </w:r>
      <w:r>
        <w:rPr>
          <w:rFonts w:ascii="Times New Roman" w:hAnsi="Times New Roman"/>
          <w:sz w:val="24"/>
          <w:szCs w:val="24"/>
          <w:lang w:val="en-US"/>
        </w:rPr>
        <w:t xml:space="preserve"> avantajele şi dezavantajele detartrajului mecanic.</w:t>
      </w:r>
    </w:p>
    <w:p w:rsidR="00B61AD8" w:rsidRPr="00B52BDA" w:rsidRDefault="00B61AD8" w:rsidP="00E04186">
      <w:pPr>
        <w:numPr>
          <w:ilvl w:val="0"/>
          <w:numId w:val="30"/>
        </w:numPr>
        <w:tabs>
          <w:tab w:val="left" w:pos="142"/>
        </w:tabs>
        <w:overflowPunct w:val="0"/>
        <w:spacing w:after="0" w:line="360" w:lineRule="auto"/>
        <w:ind w:left="-142" w:right="-1" w:hanging="284"/>
        <w:textAlignment w:val="baseline"/>
        <w:rPr>
          <w:rFonts w:ascii="Times New Roman" w:hAnsi="Times New Roman"/>
          <w:sz w:val="24"/>
          <w:szCs w:val="24"/>
        </w:rPr>
      </w:pPr>
      <w:r w:rsidRPr="00B52BDA">
        <w:rPr>
          <w:rFonts w:ascii="Times New Roman" w:hAnsi="Times New Roman"/>
          <w:bCs/>
          <w:iCs/>
          <w:sz w:val="24"/>
          <w:szCs w:val="24"/>
          <w:lang w:val="ro-RO"/>
        </w:rPr>
        <w:t>Tehnica detartrajului cu ultrasunete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>.</w:t>
      </w:r>
    </w:p>
    <w:p w:rsidR="00615D0D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Descrie</w:t>
      </w:r>
      <w:r w:rsidRPr="00D3084A">
        <w:rPr>
          <w:rFonts w:ascii="Times New Roman" w:hAnsi="Times New Roman"/>
          <w:sz w:val="24"/>
          <w:szCs w:val="24"/>
          <w:lang w:val="en-US"/>
        </w:rPr>
        <w:t>ţ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tehnica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lustruirii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suprafe</w:t>
      </w:r>
      <w:r w:rsidRPr="00D3084A">
        <w:rPr>
          <w:rFonts w:ascii="Times New Roman" w:hAnsi="Times New Roman"/>
          <w:sz w:val="24"/>
          <w:szCs w:val="24"/>
          <w:lang w:val="en-US"/>
        </w:rPr>
        <w:t>ţ</w:t>
      </w:r>
      <w:r>
        <w:rPr>
          <w:rFonts w:ascii="Times New Roman" w:hAnsi="Times New Roman"/>
          <w:sz w:val="24"/>
          <w:szCs w:val="24"/>
          <w:lang w:val="en-US"/>
        </w:rPr>
        <w:t>elor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dentare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dup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lang w:val="en-US"/>
        </w:rPr>
        <w:t>detartraj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ş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fluorizarea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lor</w:t>
      </w:r>
      <w:r w:rsidRPr="00D3084A">
        <w:rPr>
          <w:rFonts w:ascii="Times New Roman" w:hAnsi="Times New Roman"/>
          <w:sz w:val="24"/>
          <w:szCs w:val="24"/>
          <w:lang w:val="en-US"/>
        </w:rPr>
        <w:t>.</w:t>
      </w:r>
    </w:p>
    <w:p w:rsidR="00BC0DCB" w:rsidRPr="00615D0D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615D0D">
        <w:rPr>
          <w:rFonts w:ascii="Times New Roman" w:hAnsi="Times New Roman"/>
          <w:sz w:val="24"/>
          <w:szCs w:val="24"/>
          <w:lang w:val="en-US"/>
        </w:rPr>
        <w:t>Metoda chimică de detartraj, preparatele utilizate, dezavantajele</w:t>
      </w:r>
      <w:r w:rsidR="00615D0D" w:rsidRPr="00615D0D">
        <w:rPr>
          <w:rFonts w:ascii="Times New Roman" w:hAnsi="Times New Roman"/>
          <w:sz w:val="24"/>
          <w:szCs w:val="24"/>
          <w:lang w:val="en-US"/>
        </w:rPr>
        <w:t>.</w:t>
      </w:r>
    </w:p>
    <w:p w:rsidR="00615D0D" w:rsidRDefault="00615D0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615D0D" w:rsidRDefault="00615D0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615D0D" w:rsidRPr="001A3D0A" w:rsidRDefault="00615D0D" w:rsidP="00615D0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615D0D" w:rsidRDefault="00615D0D" w:rsidP="00615D0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615D0D" w:rsidRPr="004C0BD6" w:rsidRDefault="00615D0D" w:rsidP="00615D0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:rsidR="00615D0D" w:rsidRPr="004C0BD6" w:rsidRDefault="00615D0D" w:rsidP="00615D0D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615D0D" w:rsidRPr="00615D0D" w:rsidRDefault="00615D0D" w:rsidP="00E04186">
      <w:pPr>
        <w:pStyle w:val="a5"/>
        <w:numPr>
          <w:ilvl w:val="0"/>
          <w:numId w:val="31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15D0D">
        <w:rPr>
          <w:rFonts w:ascii="Times New Roman" w:hAnsi="Times New Roman" w:cs="Times New Roman"/>
          <w:sz w:val="24"/>
          <w:szCs w:val="24"/>
          <w:lang w:val="ro-RO"/>
        </w:rPr>
        <w:t xml:space="preserve"> Godoroja P., Spinei A., Spinei I. Stomatologie terapeutică pediatrică. Chişinău, 2003.</w:t>
      </w:r>
    </w:p>
    <w:p w:rsidR="00615D0D" w:rsidRDefault="00615D0D" w:rsidP="00615D0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0D" w:rsidRDefault="00615D0D" w:rsidP="00615D0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615D0D" w:rsidRPr="007879EA" w:rsidRDefault="00615D0D" w:rsidP="00E04186">
      <w:pPr>
        <w:pStyle w:val="a5"/>
        <w:numPr>
          <w:ilvl w:val="0"/>
          <w:numId w:val="13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615D0D" w:rsidRPr="009B2865" w:rsidRDefault="00615D0D" w:rsidP="00E04186">
      <w:pPr>
        <w:pStyle w:val="a5"/>
        <w:numPr>
          <w:ilvl w:val="0"/>
          <w:numId w:val="13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615D0D" w:rsidRPr="005F6E91" w:rsidRDefault="00615D0D" w:rsidP="00E04186">
      <w:pPr>
        <w:pStyle w:val="ad"/>
        <w:numPr>
          <w:ilvl w:val="0"/>
          <w:numId w:val="13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EB5623" w:rsidRDefault="00615D0D" w:rsidP="00EB5623">
      <w:pPr>
        <w:numPr>
          <w:ilvl w:val="0"/>
          <w:numId w:val="13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UK; Ames, Iowa: John Wiley &amp; Sons Inc., 2017. </w:t>
      </w:r>
      <w:r w:rsidRPr="00EB5623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EB5623">
        <w:rPr>
          <w:rFonts w:ascii="Times New Roman" w:eastAsia="MinionPro-Regular" w:hAnsi="Times New Roman" w:cs="Times New Roman"/>
          <w:sz w:val="24"/>
          <w:szCs w:val="24"/>
        </w:rPr>
        <w:t>.|</w:t>
      </w:r>
      <w:r w:rsidR="00EB56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5D0D" w:rsidRPr="00EB5623" w:rsidRDefault="00615D0D" w:rsidP="00EB5623">
      <w:pPr>
        <w:numPr>
          <w:ilvl w:val="0"/>
          <w:numId w:val="13"/>
        </w:numPr>
        <w:tabs>
          <w:tab w:val="left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EB5623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EB5623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EB56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B5623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EB5623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EB56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5623">
        <w:rPr>
          <w:rFonts w:ascii="Times New Roman" w:hAnsi="Times New Roman" w:cs="Times New Roman"/>
          <w:sz w:val="24"/>
          <w:szCs w:val="24"/>
        </w:rPr>
        <w:t xml:space="preserve">: </w:t>
      </w:r>
      <w:r w:rsidRPr="00EB562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B5623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B4555C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17</w:t>
      </w:r>
    </w:p>
    <w:p w:rsidR="00BC0DCB" w:rsidRPr="00137770" w:rsidRDefault="00BC0DCB" w:rsidP="0013777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137770">
        <w:rPr>
          <w:rFonts w:ascii="Times New Roman" w:hAnsi="Times New Roman" w:cs="Times New Roman"/>
          <w:sz w:val="24"/>
          <w:szCs w:val="24"/>
          <w:lang w:val="ro-RO"/>
        </w:rPr>
        <w:t>Educaţia sanitară şi instruirea igienică în colectivităţile organizate de copii.</w:t>
      </w:r>
      <w:bookmarkStart w:id="0" w:name="_GoBack"/>
      <w:bookmarkEnd w:id="0"/>
    </w:p>
    <w:p w:rsidR="00BC0DCB" w:rsidRPr="00137770" w:rsidRDefault="00BC0DCB" w:rsidP="0013777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:rsidR="009D198B" w:rsidRPr="00137770" w:rsidRDefault="00BC0DCB" w:rsidP="0013777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1377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9D198B" w:rsidRPr="001377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formele și metodele de e</w:t>
      </w:r>
      <w:r w:rsidR="009D198B" w:rsidRPr="00137770">
        <w:rPr>
          <w:rFonts w:ascii="Times New Roman" w:hAnsi="Times New Roman" w:cs="Times New Roman"/>
          <w:sz w:val="24"/>
          <w:szCs w:val="24"/>
          <w:lang w:val="ro-RO"/>
        </w:rPr>
        <w:t>ducaţie sanitară şi instruirea igienică în colectivităţile organizate de copii.</w:t>
      </w:r>
    </w:p>
    <w:p w:rsidR="001E4FB9" w:rsidRDefault="001E4FB9" w:rsidP="0013777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3777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242" w:type="dxa"/>
        <w:tblInd w:w="-885" w:type="dxa"/>
        <w:tblLook w:val="01E0"/>
      </w:tblPr>
      <w:tblGrid>
        <w:gridCol w:w="567"/>
        <w:gridCol w:w="3619"/>
        <w:gridCol w:w="2204"/>
        <w:gridCol w:w="2344"/>
        <w:gridCol w:w="1508"/>
      </w:tblGrid>
      <w:tr w:rsidR="00137770" w:rsidTr="005F6E91">
        <w:trPr>
          <w:trHeight w:val="147"/>
        </w:trPr>
        <w:tc>
          <w:tcPr>
            <w:tcW w:w="567" w:type="dxa"/>
            <w:vMerge w:val="restart"/>
          </w:tcPr>
          <w:p w:rsidR="00137770" w:rsidRPr="00E2372D" w:rsidRDefault="00137770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19" w:type="dxa"/>
            <w:vMerge w:val="restart"/>
          </w:tcPr>
          <w:p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48" w:type="dxa"/>
            <w:gridSpan w:val="2"/>
          </w:tcPr>
          <w:p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8" w:type="dxa"/>
            <w:vMerge w:val="restart"/>
          </w:tcPr>
          <w:p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137770" w:rsidTr="005F6E91">
        <w:trPr>
          <w:trHeight w:val="296"/>
        </w:trPr>
        <w:tc>
          <w:tcPr>
            <w:tcW w:w="567" w:type="dxa"/>
            <w:vMerge/>
          </w:tcPr>
          <w:p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19" w:type="dxa"/>
            <w:vMerge/>
          </w:tcPr>
          <w:p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4" w:type="dxa"/>
          </w:tcPr>
          <w:p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4" w:type="dxa"/>
          </w:tcPr>
          <w:p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8" w:type="dxa"/>
            <w:vMerge/>
          </w:tcPr>
          <w:p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137770" w:rsidTr="005F6E91">
        <w:trPr>
          <w:trHeight w:val="224"/>
        </w:trPr>
        <w:tc>
          <w:tcPr>
            <w:tcW w:w="10242" w:type="dxa"/>
            <w:gridSpan w:val="5"/>
            <w:vAlign w:val="center"/>
          </w:tcPr>
          <w:p w:rsidR="00137770" w:rsidRPr="00745953" w:rsidRDefault="00137770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137770" w:rsidTr="005F6E91">
        <w:trPr>
          <w:trHeight w:val="147"/>
        </w:trPr>
        <w:tc>
          <w:tcPr>
            <w:tcW w:w="567" w:type="dxa"/>
          </w:tcPr>
          <w:p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19" w:type="dxa"/>
          </w:tcPr>
          <w:p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8" w:type="dxa"/>
          </w:tcPr>
          <w:p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137770" w:rsidTr="005F6E91">
        <w:trPr>
          <w:trHeight w:val="290"/>
        </w:trPr>
        <w:tc>
          <w:tcPr>
            <w:tcW w:w="567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19" w:type="dxa"/>
          </w:tcPr>
          <w:p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8" w:type="dxa"/>
          </w:tcPr>
          <w:p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37770" w:rsidTr="005F6E91">
        <w:trPr>
          <w:trHeight w:val="438"/>
        </w:trPr>
        <w:tc>
          <w:tcPr>
            <w:tcW w:w="567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19" w:type="dxa"/>
          </w:tcPr>
          <w:p w:rsidR="00137770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8" w:type="dxa"/>
          </w:tcPr>
          <w:p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137770" w:rsidTr="005F6E91">
        <w:trPr>
          <w:trHeight w:val="203"/>
        </w:trPr>
        <w:tc>
          <w:tcPr>
            <w:tcW w:w="10242" w:type="dxa"/>
            <w:gridSpan w:val="5"/>
          </w:tcPr>
          <w:p w:rsidR="00137770" w:rsidRPr="008D6497" w:rsidRDefault="00137770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137770" w:rsidTr="005F6E91">
        <w:trPr>
          <w:trHeight w:val="588"/>
        </w:trPr>
        <w:tc>
          <w:tcPr>
            <w:tcW w:w="567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9" w:type="dxa"/>
          </w:tcPr>
          <w:p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Cunoştinţa cu secţia şi  sala de pedodonţie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4" w:type="dxa"/>
          </w:tcPr>
          <w:p w:rsidR="00137770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:rsidR="00137770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Zilnicul de evidenţă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activităţii medicului stomatolog (f.037/u).</w:t>
            </w:r>
          </w:p>
        </w:tc>
        <w:tc>
          <w:tcPr>
            <w:tcW w:w="1508" w:type="dxa"/>
          </w:tcPr>
          <w:p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137770" w:rsidTr="005F6E91">
        <w:trPr>
          <w:trHeight w:val="296"/>
        </w:trPr>
        <w:tc>
          <w:tcPr>
            <w:tcW w:w="567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19" w:type="dxa"/>
          </w:tcPr>
          <w:p w:rsidR="00137770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4" w:type="dxa"/>
          </w:tcPr>
          <w:p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8" w:type="dxa"/>
          </w:tcPr>
          <w:p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137770" w:rsidRPr="008D6497" w:rsidRDefault="00137770" w:rsidP="0013777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1E4FB9" w:rsidRPr="00137770" w:rsidRDefault="001E4FB9" w:rsidP="00137770">
      <w:pPr>
        <w:shd w:val="clear" w:color="auto" w:fill="FFFFFF"/>
        <w:spacing w:after="0" w:line="360" w:lineRule="auto"/>
        <w:ind w:right="18"/>
        <w:rPr>
          <w:rFonts w:ascii="Times New Roman" w:hAnsi="Times New Roman"/>
          <w:sz w:val="24"/>
          <w:szCs w:val="24"/>
          <w:u w:val="single"/>
        </w:rPr>
      </w:pPr>
      <w:r w:rsidRPr="00137770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:rsidR="00B61AD8" w:rsidRPr="0098375E" w:rsidRDefault="00137770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B61AD8" w:rsidRPr="0098375E">
        <w:rPr>
          <w:rFonts w:ascii="Times New Roman" w:hAnsi="Times New Roman"/>
          <w:sz w:val="24"/>
          <w:szCs w:val="24"/>
          <w:lang w:val="ro-RO"/>
        </w:rPr>
        <w:t>Numiţi formele educaţiei sanitare.</w:t>
      </w:r>
    </w:p>
    <w:p w:rsidR="00B61AD8" w:rsidRDefault="00137770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</w:t>
      </w:r>
      <w:r w:rsidR="00B61AD8" w:rsidRPr="0098375E">
        <w:rPr>
          <w:rFonts w:ascii="Times New Roman" w:hAnsi="Times New Roman"/>
          <w:sz w:val="24"/>
          <w:szCs w:val="24"/>
          <w:lang w:val="fr-FR"/>
        </w:rPr>
        <w:t>. Numiţi metodele de educaţie sanitară.</w:t>
      </w:r>
    </w:p>
    <w:p w:rsidR="00542D35" w:rsidRDefault="00542D35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3. Eficiența metodelor </w:t>
      </w:r>
      <w:r w:rsidRPr="0098375E">
        <w:rPr>
          <w:rFonts w:ascii="Times New Roman" w:hAnsi="Times New Roman"/>
          <w:sz w:val="24"/>
          <w:szCs w:val="24"/>
          <w:lang w:val="fr-FR"/>
        </w:rPr>
        <w:t>de educaţie sanitară</w:t>
      </w:r>
      <w:r>
        <w:rPr>
          <w:rFonts w:ascii="Times New Roman" w:hAnsi="Times New Roman"/>
          <w:sz w:val="24"/>
          <w:szCs w:val="24"/>
          <w:lang w:val="fr-FR"/>
        </w:rPr>
        <w:t xml:space="preserve"> la copii de diferite v</w:t>
      </w:r>
      <w:r w:rsidR="00F12414" w:rsidRPr="005F6E91">
        <w:rPr>
          <w:rFonts w:ascii="Times New Roman" w:hAnsi="Times New Roman" w:cs="Times New Roman"/>
          <w:sz w:val="24"/>
          <w:szCs w:val="24"/>
          <w:lang w:val="en-US"/>
        </w:rPr>
        <w:t>â</w:t>
      </w:r>
      <w:r>
        <w:rPr>
          <w:rFonts w:ascii="Times New Roman" w:hAnsi="Times New Roman"/>
          <w:sz w:val="24"/>
          <w:szCs w:val="24"/>
          <w:lang w:val="fr-FR"/>
        </w:rPr>
        <w:t>rste.</w:t>
      </w:r>
    </w:p>
    <w:p w:rsidR="00BC788D" w:rsidRDefault="00F12414" w:rsidP="00BC788D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fr-FR"/>
        </w:rPr>
        <w:t>4</w:t>
      </w:r>
      <w:r w:rsidR="00137770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A45AB" w:rsidRPr="0098375E">
        <w:rPr>
          <w:rFonts w:ascii="Times New Roman" w:hAnsi="Times New Roman"/>
          <w:sz w:val="24"/>
          <w:szCs w:val="24"/>
          <w:lang w:val="ro-RO"/>
        </w:rPr>
        <w:t>Educaţia sanitară în colectivităţile organizate de copii.</w:t>
      </w:r>
    </w:p>
    <w:p w:rsidR="00BC788D" w:rsidRPr="00BC788D" w:rsidRDefault="00BC788D" w:rsidP="00BC788D">
      <w:p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5. </w:t>
      </w:r>
      <w:r w:rsidRPr="0098375E">
        <w:rPr>
          <w:rFonts w:ascii="Times New Roman" w:hAnsi="Times New Roman"/>
          <w:sz w:val="24"/>
          <w:szCs w:val="24"/>
          <w:lang w:val="fr-FR"/>
        </w:rPr>
        <w:t xml:space="preserve">Numiţi etapele de întocmire şi modalitatea de realizare a programului de igienizare în şcoli şi grădiniţe de copii.  </w:t>
      </w:r>
    </w:p>
    <w:p w:rsidR="00BC788D" w:rsidRPr="00BC788D" w:rsidRDefault="00BC788D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</w:p>
    <w:p w:rsidR="008A45AB" w:rsidRDefault="008A45AB" w:rsidP="00B61AD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137770" w:rsidRDefault="00137770" w:rsidP="00B61AD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137770" w:rsidRPr="001A3D0A" w:rsidRDefault="00137770" w:rsidP="0013777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:rsidR="00137770" w:rsidRDefault="00137770" w:rsidP="00137770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:rsidR="00137770" w:rsidRPr="004C0BD6" w:rsidRDefault="00137770" w:rsidP="00137770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:rsidR="00137770" w:rsidRPr="004C0BD6" w:rsidRDefault="00137770" w:rsidP="00137770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:rsidR="00137770" w:rsidRPr="00137770" w:rsidRDefault="00137770" w:rsidP="00E04186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37770">
        <w:rPr>
          <w:rFonts w:ascii="Times New Roman" w:hAnsi="Times New Roman" w:cs="Times New Roman"/>
          <w:sz w:val="24"/>
          <w:szCs w:val="24"/>
          <w:lang w:val="ro-RO"/>
        </w:rPr>
        <w:t xml:space="preserve"> Godoroja P., Spinei A., Spinei I. Stomatologie terapeutică pediatrică. Chişinău, 2003.</w:t>
      </w:r>
    </w:p>
    <w:p w:rsidR="00137770" w:rsidRDefault="00137770" w:rsidP="0013777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70" w:rsidRDefault="00137770" w:rsidP="0013777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:rsidR="00137770" w:rsidRPr="007879EA" w:rsidRDefault="00137770" w:rsidP="00E04186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:rsidR="00137770" w:rsidRPr="009B2865" w:rsidRDefault="00137770" w:rsidP="00E04186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:rsidR="00137770" w:rsidRPr="005F6E91" w:rsidRDefault="00137770" w:rsidP="00E04186">
      <w:pPr>
        <w:pStyle w:val="ad"/>
        <w:numPr>
          <w:ilvl w:val="0"/>
          <w:numId w:val="32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137770" w:rsidRPr="00BD0B27" w:rsidRDefault="00137770" w:rsidP="00E04186">
      <w:pPr>
        <w:numPr>
          <w:ilvl w:val="0"/>
          <w:numId w:val="32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:rsidR="00137770" w:rsidRPr="00BD0B27" w:rsidRDefault="00137770" w:rsidP="00E04186">
      <w:pPr>
        <w:numPr>
          <w:ilvl w:val="0"/>
          <w:numId w:val="32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BD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B27">
        <w:rPr>
          <w:rFonts w:ascii="Times New Roman" w:hAnsi="Times New Roman" w:cs="Times New Roman"/>
          <w:sz w:val="24"/>
          <w:szCs w:val="24"/>
        </w:rPr>
        <w:t xml:space="preserve">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92" w:rsidRDefault="00EF7892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5F6E91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5F6E91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5F6E91" w:rsidRPr="005F6E91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9F3F1E" w:rsidRPr="009F3F1E" w:rsidRDefault="009F3F1E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Şef catedră, dr. șt. med., conf. univ.                                           </w:t>
      </w:r>
      <w:r w:rsidR="005D4C74">
        <w:rPr>
          <w:rFonts w:ascii="Times New Roman" w:eastAsia="Calibri" w:hAnsi="Times New Roman" w:cs="Times New Roman"/>
          <w:sz w:val="28"/>
          <w:szCs w:val="28"/>
          <w:lang w:val="ro-RO"/>
        </w:rPr>
        <w:t>Railean Silvia</w:t>
      </w:r>
    </w:p>
    <w:p w:rsidR="009F3F1E" w:rsidRPr="009F3F1E" w:rsidRDefault="009F3F1E" w:rsidP="00EF7892">
      <w:pPr>
        <w:tabs>
          <w:tab w:val="left" w:pos="-142"/>
          <w:tab w:val="left" w:pos="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Şef studii, </w:t>
      </w:r>
      <w:r w:rsidR="005D4C74"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dr. șt. med., conf. univ </w:t>
      </w:r>
      <w:r w:rsidR="005D4C7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Spinei Iurie</w:t>
      </w:r>
    </w:p>
    <w:sectPr w:rsidR="009F3F1E" w:rsidRPr="009F3F1E" w:rsidSect="00745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91" w:rsidRDefault="005F6E91">
      <w:pPr>
        <w:spacing w:after="0" w:line="240" w:lineRule="auto"/>
      </w:pPr>
      <w:r>
        <w:separator/>
      </w:r>
    </w:p>
  </w:endnote>
  <w:endnote w:type="continuationSeparator" w:id="0">
    <w:p w:rsidR="005F6E91" w:rsidRDefault="005F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7" w:rsidRDefault="009F706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7" w:rsidRDefault="009F706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7" w:rsidRDefault="009F70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91" w:rsidRDefault="005F6E91">
      <w:pPr>
        <w:spacing w:after="0" w:line="240" w:lineRule="auto"/>
      </w:pPr>
      <w:r>
        <w:separator/>
      </w:r>
    </w:p>
  </w:footnote>
  <w:footnote w:type="continuationSeparator" w:id="0">
    <w:p w:rsidR="005F6E91" w:rsidRDefault="005F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7" w:rsidRDefault="009F70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7230"/>
      <w:gridCol w:w="1472"/>
    </w:tblGrid>
    <w:tr w:rsidR="005F6E91" w:rsidRPr="00E97607" w:rsidTr="009F7067">
      <w:trPr>
        <w:cantSplit/>
        <w:trHeight w:val="1305"/>
        <w:tblHeader/>
      </w:trPr>
      <w:tc>
        <w:tcPr>
          <w:tcW w:w="1596" w:type="dxa"/>
          <w:vAlign w:val="center"/>
        </w:tcPr>
        <w:p w:rsidR="005F6E91" w:rsidRPr="00E97607" w:rsidRDefault="00B65358" w:rsidP="009F7067">
          <w:pPr>
            <w:pStyle w:val="a6"/>
            <w:jc w:val="center"/>
          </w:pPr>
          <w:r w:rsidRPr="00B65358">
            <w:rPr>
              <w:noProof/>
              <w:lang w:val="en-US" w:eastAsia="en-US"/>
            </w:rPr>
            <w:pict>
              <v:rect id="Прямоугольник 2" o:spid="_x0000_s4098" style="position:absolute;left:0;text-align:left;margin-left:-66.05pt;margin-top:-13pt;width:541.4pt;height:77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" o:allowincell="f" filled="f"/>
            </w:pict>
          </w:r>
          <w:r w:rsidR="005F6E91"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5F6E91" w:rsidRPr="009F7067" w:rsidRDefault="005F6E91" w:rsidP="009F706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</w:pPr>
          <w:r w:rsidRPr="00C0022B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CATEDRA DE CHIRURGI</w:t>
          </w:r>
          <w:r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E ORO-MAXILO-FACIALĂ PEDIATRICĂ ȘI</w:t>
          </w:r>
          <w:r w:rsidR="009F7067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 xml:space="preserve"> </w:t>
          </w:r>
          <w:r w:rsidRPr="00C0022B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 xml:space="preserve">PEDODONȚIE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„ION LUPAN”</w:t>
          </w:r>
        </w:p>
        <w:p w:rsidR="005F6E91" w:rsidRPr="00A3040C" w:rsidRDefault="005F6E91" w:rsidP="00D33400">
          <w:pPr>
            <w:pStyle w:val="Titolo1Intestazione"/>
            <w:rPr>
              <w:rFonts w:ascii="Times New Roman" w:hAnsi="Times New Roman"/>
              <w:sz w:val="20"/>
            </w:rPr>
          </w:pPr>
        </w:p>
      </w:tc>
      <w:tc>
        <w:tcPr>
          <w:tcW w:w="1472" w:type="dxa"/>
          <w:vAlign w:val="bottom"/>
        </w:tcPr>
        <w:p w:rsidR="005F6E91" w:rsidRPr="005F6E91" w:rsidRDefault="005F6E91" w:rsidP="005F6E91">
          <w:pPr>
            <w:pStyle w:val="Revisione"/>
            <w:rPr>
              <w:rStyle w:val="a8"/>
              <w:sz w:val="24"/>
              <w:lang w:val="en-US"/>
            </w:rPr>
          </w:pPr>
          <w:r w:rsidRPr="005F6E91">
            <w:rPr>
              <w:rStyle w:val="a8"/>
              <w:sz w:val="24"/>
            </w:rPr>
            <w:t xml:space="preserve">Pag. </w:t>
          </w:r>
          <w:r w:rsidRPr="005F6E91">
            <w:rPr>
              <w:rStyle w:val="a8"/>
              <w:sz w:val="24"/>
              <w:lang w:val="en-US"/>
            </w:rPr>
            <w:t>1/16</w:t>
          </w:r>
        </w:p>
        <w:p w:rsidR="005F6E91" w:rsidRPr="00E97607" w:rsidRDefault="005F6E91" w:rsidP="005F6E91">
          <w:pPr>
            <w:pStyle w:val="Revisione"/>
            <w:rPr>
              <w:b w:val="0"/>
              <w:sz w:val="24"/>
            </w:rPr>
          </w:pPr>
        </w:p>
      </w:tc>
    </w:tr>
  </w:tbl>
  <w:p w:rsidR="005F6E91" w:rsidRDefault="005F6E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7" w:rsidRDefault="009F70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F82"/>
    <w:multiLevelType w:val="hybridMultilevel"/>
    <w:tmpl w:val="32BCA422"/>
    <w:lvl w:ilvl="0" w:tplc="6010E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F775F"/>
    <w:multiLevelType w:val="hybridMultilevel"/>
    <w:tmpl w:val="112AF8A6"/>
    <w:lvl w:ilvl="0" w:tplc="BA921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35DE"/>
    <w:multiLevelType w:val="hybridMultilevel"/>
    <w:tmpl w:val="3CB42986"/>
    <w:lvl w:ilvl="0" w:tplc="EFF637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A1C"/>
    <w:multiLevelType w:val="hybridMultilevel"/>
    <w:tmpl w:val="05025D06"/>
    <w:lvl w:ilvl="0" w:tplc="0F78B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5433"/>
    <w:multiLevelType w:val="hybridMultilevel"/>
    <w:tmpl w:val="0268C044"/>
    <w:lvl w:ilvl="0" w:tplc="874837B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2720"/>
    <w:multiLevelType w:val="hybridMultilevel"/>
    <w:tmpl w:val="F788AA30"/>
    <w:lvl w:ilvl="0" w:tplc="9146B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9030A"/>
    <w:multiLevelType w:val="hybridMultilevel"/>
    <w:tmpl w:val="8CEA7F7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C60B1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6A3214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FE30D7"/>
    <w:multiLevelType w:val="hybridMultilevel"/>
    <w:tmpl w:val="9AC4BCF8"/>
    <w:lvl w:ilvl="0" w:tplc="F6362D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255EC"/>
    <w:multiLevelType w:val="hybridMultilevel"/>
    <w:tmpl w:val="B944F2F2"/>
    <w:lvl w:ilvl="0" w:tplc="D190FC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D46A6800">
      <w:numFmt w:val="bullet"/>
      <w:lvlText w:val="•"/>
      <w:lvlJc w:val="left"/>
      <w:pPr>
        <w:ind w:left="708" w:hanging="708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6802FB"/>
    <w:multiLevelType w:val="hybridMultilevel"/>
    <w:tmpl w:val="2F1C8D40"/>
    <w:lvl w:ilvl="0" w:tplc="E9726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4203"/>
    <w:multiLevelType w:val="hybridMultilevel"/>
    <w:tmpl w:val="74D69EC6"/>
    <w:lvl w:ilvl="0" w:tplc="D4EE4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41762"/>
    <w:multiLevelType w:val="hybridMultilevel"/>
    <w:tmpl w:val="D5E8A434"/>
    <w:lvl w:ilvl="0" w:tplc="0010A1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D1C7A"/>
    <w:multiLevelType w:val="hybridMultilevel"/>
    <w:tmpl w:val="22FEE85C"/>
    <w:lvl w:ilvl="0" w:tplc="92FEB7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B01EA"/>
    <w:multiLevelType w:val="hybridMultilevel"/>
    <w:tmpl w:val="2D5E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7261D"/>
    <w:multiLevelType w:val="hybridMultilevel"/>
    <w:tmpl w:val="EFC8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7750C"/>
    <w:multiLevelType w:val="hybridMultilevel"/>
    <w:tmpl w:val="CFA0C7CE"/>
    <w:lvl w:ilvl="0" w:tplc="89CA888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51070"/>
    <w:multiLevelType w:val="hybridMultilevel"/>
    <w:tmpl w:val="9BB4B048"/>
    <w:lvl w:ilvl="0" w:tplc="8CA4E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E5849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7D6B7F"/>
    <w:multiLevelType w:val="hybridMultilevel"/>
    <w:tmpl w:val="18A61040"/>
    <w:lvl w:ilvl="0" w:tplc="AC52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BD7F38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C82A21"/>
    <w:multiLevelType w:val="hybridMultilevel"/>
    <w:tmpl w:val="9794AF5A"/>
    <w:lvl w:ilvl="0" w:tplc="FA009CB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54F62"/>
    <w:multiLevelType w:val="multilevel"/>
    <w:tmpl w:val="A87C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20595"/>
    <w:multiLevelType w:val="hybridMultilevel"/>
    <w:tmpl w:val="14CE6816"/>
    <w:lvl w:ilvl="0" w:tplc="DBB65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56D92"/>
    <w:multiLevelType w:val="hybridMultilevel"/>
    <w:tmpl w:val="6706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52F9"/>
    <w:multiLevelType w:val="hybridMultilevel"/>
    <w:tmpl w:val="2BA269D0"/>
    <w:lvl w:ilvl="0" w:tplc="E508013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455F0"/>
    <w:multiLevelType w:val="hybridMultilevel"/>
    <w:tmpl w:val="01ACA08A"/>
    <w:lvl w:ilvl="0" w:tplc="B636C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BAD"/>
    <w:multiLevelType w:val="hybridMultilevel"/>
    <w:tmpl w:val="3C50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84E8C"/>
    <w:multiLevelType w:val="hybridMultilevel"/>
    <w:tmpl w:val="E22C41F0"/>
    <w:lvl w:ilvl="0" w:tplc="C51AE9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724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093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DA86D3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9EAC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C89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5898E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F84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891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47132"/>
    <w:multiLevelType w:val="hybridMultilevel"/>
    <w:tmpl w:val="71460ED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9"/>
  </w:num>
  <w:num w:numId="2">
    <w:abstractNumId w:val="18"/>
  </w:num>
  <w:num w:numId="3">
    <w:abstractNumId w:val="22"/>
    <w:lvlOverride w:ilvl="0">
      <w:startOverride w:val="1"/>
    </w:lvlOverride>
  </w:num>
  <w:num w:numId="4">
    <w:abstractNumId w:val="14"/>
  </w:num>
  <w:num w:numId="5">
    <w:abstractNumId w:val="30"/>
  </w:num>
  <w:num w:numId="6">
    <w:abstractNumId w:val="2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19"/>
  </w:num>
  <w:num w:numId="12">
    <w:abstractNumId w:val="20"/>
  </w:num>
  <w:num w:numId="13">
    <w:abstractNumId w:val="1"/>
  </w:num>
  <w:num w:numId="14">
    <w:abstractNumId w:val="28"/>
  </w:num>
  <w:num w:numId="15">
    <w:abstractNumId w:val="8"/>
  </w:num>
  <w:num w:numId="16">
    <w:abstractNumId w:val="27"/>
  </w:num>
  <w:num w:numId="17">
    <w:abstractNumId w:val="2"/>
  </w:num>
  <w:num w:numId="18">
    <w:abstractNumId w:val="3"/>
  </w:num>
  <w:num w:numId="19">
    <w:abstractNumId w:val="23"/>
  </w:num>
  <w:num w:numId="20">
    <w:abstractNumId w:val="5"/>
  </w:num>
  <w:num w:numId="21">
    <w:abstractNumId w:val="11"/>
  </w:num>
  <w:num w:numId="22">
    <w:abstractNumId w:val="26"/>
  </w:num>
  <w:num w:numId="23">
    <w:abstractNumId w:val="10"/>
  </w:num>
  <w:num w:numId="24">
    <w:abstractNumId w:val="17"/>
  </w:num>
  <w:num w:numId="25">
    <w:abstractNumId w:val="21"/>
  </w:num>
  <w:num w:numId="26">
    <w:abstractNumId w:val="12"/>
  </w:num>
  <w:num w:numId="27">
    <w:abstractNumId w:val="13"/>
  </w:num>
  <w:num w:numId="28">
    <w:abstractNumId w:val="9"/>
  </w:num>
  <w:num w:numId="29">
    <w:abstractNumId w:val="4"/>
  </w:num>
  <w:num w:numId="30">
    <w:abstractNumId w:val="15"/>
  </w:num>
  <w:num w:numId="31">
    <w:abstractNumId w:val="16"/>
  </w:num>
  <w:num w:numId="32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36F5"/>
    <w:rsid w:val="00035A00"/>
    <w:rsid w:val="000440CD"/>
    <w:rsid w:val="000F136E"/>
    <w:rsid w:val="000F1A1E"/>
    <w:rsid w:val="00105ABB"/>
    <w:rsid w:val="00123A3C"/>
    <w:rsid w:val="001259D0"/>
    <w:rsid w:val="00137770"/>
    <w:rsid w:val="001575E3"/>
    <w:rsid w:val="00183E56"/>
    <w:rsid w:val="001A2C30"/>
    <w:rsid w:val="001A3D0A"/>
    <w:rsid w:val="001A3ED2"/>
    <w:rsid w:val="001C3416"/>
    <w:rsid w:val="001D57F8"/>
    <w:rsid w:val="001E3FBA"/>
    <w:rsid w:val="001E4FB9"/>
    <w:rsid w:val="001F07D7"/>
    <w:rsid w:val="001F2633"/>
    <w:rsid w:val="00210A1E"/>
    <w:rsid w:val="00227639"/>
    <w:rsid w:val="00244DA9"/>
    <w:rsid w:val="002774BC"/>
    <w:rsid w:val="002A5AC0"/>
    <w:rsid w:val="002D3DFD"/>
    <w:rsid w:val="00337A81"/>
    <w:rsid w:val="00377281"/>
    <w:rsid w:val="003A2C5C"/>
    <w:rsid w:val="003C50D2"/>
    <w:rsid w:val="003C519D"/>
    <w:rsid w:val="003E189D"/>
    <w:rsid w:val="003E2E90"/>
    <w:rsid w:val="004504FD"/>
    <w:rsid w:val="00482C67"/>
    <w:rsid w:val="004C0BD6"/>
    <w:rsid w:val="00522809"/>
    <w:rsid w:val="00530238"/>
    <w:rsid w:val="00542D35"/>
    <w:rsid w:val="0059771A"/>
    <w:rsid w:val="005B3087"/>
    <w:rsid w:val="005D4C74"/>
    <w:rsid w:val="005E5BA5"/>
    <w:rsid w:val="005F6E91"/>
    <w:rsid w:val="00615D0D"/>
    <w:rsid w:val="00634D5F"/>
    <w:rsid w:val="00654F4E"/>
    <w:rsid w:val="00670BA2"/>
    <w:rsid w:val="006B65CF"/>
    <w:rsid w:val="0071062B"/>
    <w:rsid w:val="007353A6"/>
    <w:rsid w:val="00745953"/>
    <w:rsid w:val="00747195"/>
    <w:rsid w:val="007859B5"/>
    <w:rsid w:val="007879EA"/>
    <w:rsid w:val="007A581B"/>
    <w:rsid w:val="007C296E"/>
    <w:rsid w:val="007F4851"/>
    <w:rsid w:val="00880DED"/>
    <w:rsid w:val="008A050D"/>
    <w:rsid w:val="008A45AB"/>
    <w:rsid w:val="008D6497"/>
    <w:rsid w:val="008F5EB6"/>
    <w:rsid w:val="0091772F"/>
    <w:rsid w:val="0093198D"/>
    <w:rsid w:val="0093675C"/>
    <w:rsid w:val="009736F5"/>
    <w:rsid w:val="00996CA4"/>
    <w:rsid w:val="009B2865"/>
    <w:rsid w:val="009C255D"/>
    <w:rsid w:val="009D198B"/>
    <w:rsid w:val="009D42E5"/>
    <w:rsid w:val="009D6E20"/>
    <w:rsid w:val="009F10A8"/>
    <w:rsid w:val="009F3F1E"/>
    <w:rsid w:val="009F7067"/>
    <w:rsid w:val="00A00E07"/>
    <w:rsid w:val="00A43CE3"/>
    <w:rsid w:val="00A4497C"/>
    <w:rsid w:val="00A620F4"/>
    <w:rsid w:val="00A91ED9"/>
    <w:rsid w:val="00AB292C"/>
    <w:rsid w:val="00AB65CA"/>
    <w:rsid w:val="00AE3484"/>
    <w:rsid w:val="00B013AB"/>
    <w:rsid w:val="00B345B6"/>
    <w:rsid w:val="00B40662"/>
    <w:rsid w:val="00B4555C"/>
    <w:rsid w:val="00B5193C"/>
    <w:rsid w:val="00B54A7A"/>
    <w:rsid w:val="00B61AD8"/>
    <w:rsid w:val="00B65358"/>
    <w:rsid w:val="00B94EBE"/>
    <w:rsid w:val="00BA1AED"/>
    <w:rsid w:val="00BC0DCB"/>
    <w:rsid w:val="00BC788D"/>
    <w:rsid w:val="00BD0B27"/>
    <w:rsid w:val="00BE35DA"/>
    <w:rsid w:val="00C0022B"/>
    <w:rsid w:val="00C01431"/>
    <w:rsid w:val="00C50D62"/>
    <w:rsid w:val="00C53387"/>
    <w:rsid w:val="00C57313"/>
    <w:rsid w:val="00C82EC9"/>
    <w:rsid w:val="00CD1C0E"/>
    <w:rsid w:val="00CD5C9D"/>
    <w:rsid w:val="00CF105D"/>
    <w:rsid w:val="00CF5B0F"/>
    <w:rsid w:val="00CF5C21"/>
    <w:rsid w:val="00D3084A"/>
    <w:rsid w:val="00D33400"/>
    <w:rsid w:val="00D74377"/>
    <w:rsid w:val="00D7443C"/>
    <w:rsid w:val="00D85AAD"/>
    <w:rsid w:val="00D97AD7"/>
    <w:rsid w:val="00DA1D12"/>
    <w:rsid w:val="00DB212B"/>
    <w:rsid w:val="00E04186"/>
    <w:rsid w:val="00E14DE2"/>
    <w:rsid w:val="00E253DD"/>
    <w:rsid w:val="00E4331F"/>
    <w:rsid w:val="00E44D35"/>
    <w:rsid w:val="00EB5623"/>
    <w:rsid w:val="00EF7892"/>
    <w:rsid w:val="00F0021E"/>
    <w:rsid w:val="00F05C50"/>
    <w:rsid w:val="00F12414"/>
    <w:rsid w:val="00F2271C"/>
    <w:rsid w:val="00F30DA3"/>
    <w:rsid w:val="00F34A03"/>
    <w:rsid w:val="00F3626B"/>
    <w:rsid w:val="00F948BD"/>
    <w:rsid w:val="00FC17A0"/>
    <w:rsid w:val="00FC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A2C3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1A2C30"/>
    <w:pPr>
      <w:ind w:left="720"/>
      <w:contextualSpacing/>
    </w:pPr>
  </w:style>
  <w:style w:type="paragraph" w:styleId="a6">
    <w:name w:val="header"/>
    <w:basedOn w:val="a"/>
    <w:link w:val="a7"/>
    <w:rsid w:val="001A2C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A2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A2C30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9">
    <w:name w:val="Balloon Text"/>
    <w:basedOn w:val="a"/>
    <w:link w:val="aa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C30"/>
  </w:style>
  <w:style w:type="paragraph" w:styleId="ad">
    <w:name w:val="No Spacing"/>
    <w:link w:val="ae"/>
    <w:uiPriority w:val="99"/>
    <w:qFormat/>
    <w:rsid w:val="001A2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A2C3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1A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B345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345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337A81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7A81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Заголовок №2_"/>
    <w:link w:val="20"/>
    <w:rsid w:val="00337A81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337A81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table" w:styleId="af1">
    <w:name w:val="Table Grid"/>
    <w:basedOn w:val="a1"/>
    <w:rsid w:val="00745953"/>
    <w:pPr>
      <w:spacing w:after="0" w:line="360" w:lineRule="auto"/>
      <w:ind w:right="425"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377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f3">
    <w:name w:val="Основной текст Знак"/>
    <w:basedOn w:val="a0"/>
    <w:link w:val="af2"/>
    <w:rsid w:val="0037728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lacktext">
    <w:name w:val="blacktext"/>
    <w:basedOn w:val="a0"/>
    <w:rsid w:val="007A5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6805</Words>
  <Characters>38795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7</cp:revision>
  <dcterms:created xsi:type="dcterms:W3CDTF">2020-02-02T11:09:00Z</dcterms:created>
  <dcterms:modified xsi:type="dcterms:W3CDTF">2020-03-23T15:53:00Z</dcterms:modified>
</cp:coreProperties>
</file>